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0" w:rsidRDefault="005D4E8B">
      <w:pPr>
        <w:spacing w:after="0" w:line="259" w:lineRule="auto"/>
        <w:ind w:left="2160" w:firstLine="0"/>
      </w:pPr>
      <w:r>
        <w:rPr>
          <w:sz w:val="32"/>
        </w:rPr>
        <w:t xml:space="preserve">Wolfeboro Board of Selectmen </w:t>
      </w:r>
    </w:p>
    <w:p w:rsidR="00396750" w:rsidRDefault="005D4E8B">
      <w:pPr>
        <w:spacing w:after="0" w:line="240" w:lineRule="auto"/>
        <w:ind w:left="1415" w:right="1330" w:firstLine="0"/>
        <w:jc w:val="center"/>
      </w:pPr>
      <w:r>
        <w:rPr>
          <w:sz w:val="32"/>
        </w:rPr>
        <w:t>Public Meeting Minutes-</w:t>
      </w:r>
      <w:r w:rsidR="001C01FB">
        <w:rPr>
          <w:sz w:val="32"/>
        </w:rPr>
        <w:t xml:space="preserve"> A</w:t>
      </w:r>
      <w:r>
        <w:rPr>
          <w:sz w:val="32"/>
        </w:rPr>
        <w:t xml:space="preserve">pproved October </w:t>
      </w:r>
      <w:r w:rsidR="00A6555C">
        <w:rPr>
          <w:sz w:val="32"/>
        </w:rPr>
        <w:t>5</w:t>
      </w:r>
      <w:r>
        <w:rPr>
          <w:sz w:val="32"/>
        </w:rPr>
        <w:t>, 20</w:t>
      </w:r>
      <w:r w:rsidR="00A6555C">
        <w:rPr>
          <w:sz w:val="32"/>
        </w:rPr>
        <w:t>20</w:t>
      </w:r>
      <w:r>
        <w:rPr>
          <w:sz w:val="32"/>
        </w:rPr>
        <w:t xml:space="preserve"> </w:t>
      </w:r>
      <w:bookmarkStart w:id="0" w:name="_GoBack"/>
      <w:bookmarkEnd w:id="0"/>
    </w:p>
    <w:p w:rsidR="00396750" w:rsidRDefault="005D4E8B">
      <w:pPr>
        <w:spacing w:after="0" w:line="259" w:lineRule="auto"/>
        <w:ind w:left="0" w:firstLine="0"/>
      </w:pPr>
      <w:r>
        <w:rPr>
          <w:b/>
        </w:rPr>
        <w:t xml:space="preserve"> </w:t>
      </w:r>
    </w:p>
    <w:p w:rsidR="00396750" w:rsidRDefault="005D4E8B">
      <w:pPr>
        <w:spacing w:after="0" w:line="259" w:lineRule="auto"/>
        <w:ind w:left="0" w:firstLine="0"/>
      </w:pPr>
      <w:r>
        <w:rPr>
          <w:b/>
        </w:rPr>
        <w:t xml:space="preserve"> </w:t>
      </w:r>
    </w:p>
    <w:p w:rsidR="00396750" w:rsidRDefault="005D4E8B" w:rsidP="00A6555C">
      <w:r>
        <w:rPr>
          <w:b/>
          <w:u w:val="single" w:color="000000"/>
        </w:rPr>
        <w:t>Members present:</w:t>
      </w:r>
      <w:r>
        <w:t xml:space="preserve">     Chairman Brad Harriman, Linda Murray, Dave Bowers</w:t>
      </w:r>
      <w:r w:rsidR="00A6555C">
        <w:t>, Paul O’Brien</w:t>
      </w:r>
      <w:r>
        <w:t xml:space="preserve"> and Dave Senecal  </w:t>
      </w:r>
    </w:p>
    <w:p w:rsidR="00396750" w:rsidRDefault="005D4E8B">
      <w:pPr>
        <w:spacing w:after="0" w:line="259" w:lineRule="auto"/>
        <w:ind w:left="0" w:firstLine="0"/>
      </w:pPr>
      <w:r>
        <w:rPr>
          <w:b/>
        </w:rPr>
        <w:t xml:space="preserve">                  </w:t>
      </w:r>
      <w:r>
        <w:t xml:space="preserve"> </w:t>
      </w:r>
    </w:p>
    <w:p w:rsidR="00396750" w:rsidRDefault="005D4E8B" w:rsidP="00A6555C">
      <w:pPr>
        <w:ind w:left="-5"/>
      </w:pPr>
      <w:r>
        <w:rPr>
          <w:b/>
          <w:u w:val="single" w:color="000000"/>
        </w:rPr>
        <w:t>Staff present:</w:t>
      </w:r>
      <w:r>
        <w:rPr>
          <w:b/>
        </w:rPr>
        <w:t xml:space="preserve">             </w:t>
      </w:r>
      <w:r>
        <w:t xml:space="preserve">Town Manager </w:t>
      </w:r>
      <w:r w:rsidR="00A6555C">
        <w:t>James S. Pineo</w:t>
      </w:r>
      <w:r>
        <w:t xml:space="preserve">, </w:t>
      </w:r>
      <w:r w:rsidR="00A6555C">
        <w:t>Parks and Recreation Director Christine Collins, Assistant Parks and Recreation Director Justin Chaffee</w:t>
      </w:r>
      <w:r>
        <w:t xml:space="preserve">, and Recording Secretary </w:t>
      </w:r>
      <w:r w:rsidR="00A6555C">
        <w:t xml:space="preserve">Amy Capone Muccio. </w:t>
      </w:r>
      <w:r>
        <w:t xml:space="preserve"> </w:t>
      </w:r>
    </w:p>
    <w:p w:rsidR="00396750" w:rsidRDefault="005D4E8B">
      <w:pPr>
        <w:spacing w:after="0" w:line="259" w:lineRule="auto"/>
        <w:ind w:left="2160" w:firstLine="0"/>
      </w:pPr>
      <w:r>
        <w:t xml:space="preserve"> </w:t>
      </w:r>
    </w:p>
    <w:p w:rsidR="00A6555C" w:rsidRDefault="005D4E8B" w:rsidP="00A6555C">
      <w:pPr>
        <w:ind w:left="-5"/>
      </w:pPr>
      <w:r>
        <w:t xml:space="preserve">Chairman Harriman opened the meeting at 6:00 PM. </w:t>
      </w:r>
      <w:r w:rsidR="00A6555C">
        <w:t>He read the following pre-amble since the meeting this evening is both a combination of in person at the Great Hall and GotoMeeting:</w:t>
      </w:r>
    </w:p>
    <w:p w:rsidR="00A6555C" w:rsidRDefault="00A6555C" w:rsidP="00A6555C">
      <w:pPr>
        <w:pStyle w:val="NormalWeb"/>
        <w:spacing w:before="240" w:beforeAutospacing="0" w:after="240" w:afterAutospacing="0"/>
      </w:pPr>
      <w:r>
        <w:rPr>
          <w:rFonts w:ascii="Arial" w:hAnsi="Arial" w:cs="Arial"/>
          <w:b/>
          <w:bCs/>
          <w:i/>
          <w:iCs/>
          <w:color w:val="3B3B3B"/>
        </w:rPr>
        <w:t>Good Evening, as Chairman of the Wolfeboro Board of Selectmen</w:t>
      </w:r>
      <w:r>
        <w:rPr>
          <w:rFonts w:ascii="Arial" w:hAnsi="Arial" w:cs="Arial"/>
          <w:b/>
          <w:bCs/>
          <w:i/>
          <w:iCs/>
          <w:color w:val="676767"/>
        </w:rPr>
        <w:t xml:space="preserve">, </w:t>
      </w:r>
      <w:r>
        <w:rPr>
          <w:rFonts w:ascii="Arial" w:hAnsi="Arial" w:cs="Arial"/>
          <w:b/>
          <w:bCs/>
          <w:i/>
          <w:iCs/>
          <w:color w:val="262626"/>
        </w:rPr>
        <w:t xml:space="preserve">I </w:t>
      </w:r>
      <w:r>
        <w:rPr>
          <w:rFonts w:ascii="Arial" w:hAnsi="Arial" w:cs="Arial"/>
          <w:b/>
          <w:bCs/>
          <w:i/>
          <w:iCs/>
          <w:color w:val="3B3B3B"/>
        </w:rPr>
        <w:t xml:space="preserve">am declaring that an emergency exists and </w:t>
      </w:r>
      <w:r>
        <w:rPr>
          <w:rFonts w:ascii="Arial" w:hAnsi="Arial" w:cs="Arial"/>
          <w:b/>
          <w:bCs/>
          <w:i/>
          <w:iCs/>
          <w:color w:val="262626"/>
        </w:rPr>
        <w:t xml:space="preserve">I </w:t>
      </w:r>
      <w:r>
        <w:rPr>
          <w:rFonts w:ascii="Arial" w:hAnsi="Arial" w:cs="Arial"/>
          <w:b/>
          <w:bCs/>
          <w:i/>
          <w:iCs/>
          <w:color w:val="3B3B3B"/>
        </w:rPr>
        <w:t xml:space="preserve">am </w:t>
      </w:r>
      <w:r>
        <w:rPr>
          <w:rFonts w:ascii="Arial" w:hAnsi="Arial" w:cs="Arial"/>
          <w:b/>
          <w:bCs/>
          <w:i/>
          <w:iCs/>
          <w:color w:val="262626"/>
        </w:rPr>
        <w:t xml:space="preserve">invoking </w:t>
      </w:r>
      <w:r>
        <w:rPr>
          <w:rFonts w:ascii="Arial" w:hAnsi="Arial" w:cs="Arial"/>
          <w:b/>
          <w:bCs/>
          <w:i/>
          <w:iCs/>
          <w:color w:val="3B3B3B"/>
        </w:rPr>
        <w:t xml:space="preserve">the </w:t>
      </w:r>
      <w:r>
        <w:rPr>
          <w:rFonts w:ascii="Arial" w:hAnsi="Arial" w:cs="Arial"/>
          <w:b/>
          <w:bCs/>
          <w:i/>
          <w:iCs/>
          <w:color w:val="262626"/>
        </w:rPr>
        <w:t xml:space="preserve">provisions </w:t>
      </w:r>
      <w:r>
        <w:rPr>
          <w:rFonts w:ascii="Arial" w:hAnsi="Arial" w:cs="Arial"/>
          <w:b/>
          <w:bCs/>
          <w:i/>
          <w:iCs/>
          <w:color w:val="3B3B3B"/>
        </w:rPr>
        <w:t xml:space="preserve">of </w:t>
      </w:r>
      <w:r>
        <w:rPr>
          <w:rFonts w:ascii="Arial" w:hAnsi="Arial" w:cs="Arial"/>
          <w:b/>
          <w:bCs/>
          <w:i/>
          <w:iCs/>
          <w:color w:val="262626"/>
        </w:rPr>
        <w:t xml:space="preserve">RSA </w:t>
      </w:r>
      <w:r>
        <w:rPr>
          <w:rFonts w:ascii="Arial" w:hAnsi="Arial" w:cs="Arial"/>
          <w:b/>
          <w:bCs/>
          <w:i/>
          <w:iCs/>
          <w:color w:val="3B3B3B"/>
        </w:rPr>
        <w:t>91</w:t>
      </w:r>
      <w:r>
        <w:rPr>
          <w:rFonts w:ascii="Arial" w:hAnsi="Arial" w:cs="Arial"/>
          <w:b/>
          <w:bCs/>
          <w:i/>
          <w:iCs/>
          <w:color w:val="111111"/>
        </w:rPr>
        <w:t>-</w:t>
      </w:r>
      <w:r>
        <w:rPr>
          <w:rFonts w:ascii="Arial" w:hAnsi="Arial" w:cs="Arial"/>
          <w:b/>
          <w:bCs/>
          <w:i/>
          <w:iCs/>
          <w:color w:val="3B3B3B"/>
        </w:rPr>
        <w:t xml:space="preserve">A:2, </w:t>
      </w:r>
      <w:r>
        <w:rPr>
          <w:rFonts w:ascii="Arial" w:hAnsi="Arial" w:cs="Arial"/>
          <w:b/>
          <w:bCs/>
          <w:i/>
          <w:iCs/>
          <w:color w:val="262626"/>
        </w:rPr>
        <w:t xml:space="preserve">Ill </w:t>
      </w:r>
      <w:r>
        <w:rPr>
          <w:rFonts w:ascii="Arial" w:hAnsi="Arial" w:cs="Arial"/>
          <w:b/>
          <w:bCs/>
          <w:i/>
          <w:iCs/>
          <w:color w:val="3B3B3B"/>
        </w:rPr>
        <w:t xml:space="preserve">(b). Federal, </w:t>
      </w:r>
      <w:r>
        <w:rPr>
          <w:rFonts w:ascii="Arial" w:hAnsi="Arial" w:cs="Arial"/>
          <w:b/>
          <w:bCs/>
          <w:i/>
          <w:iCs/>
          <w:color w:val="262626"/>
        </w:rPr>
        <w:t xml:space="preserve">state, and local officials </w:t>
      </w:r>
      <w:r>
        <w:rPr>
          <w:rFonts w:ascii="Arial" w:hAnsi="Arial" w:cs="Arial"/>
          <w:b/>
          <w:bCs/>
          <w:i/>
          <w:iCs/>
          <w:color w:val="3B3B3B"/>
        </w:rPr>
        <w:t xml:space="preserve">have </w:t>
      </w:r>
      <w:r>
        <w:rPr>
          <w:rFonts w:ascii="Arial" w:hAnsi="Arial" w:cs="Arial"/>
          <w:b/>
          <w:bCs/>
          <w:i/>
          <w:iCs/>
          <w:color w:val="262626"/>
        </w:rPr>
        <w:t>det</w:t>
      </w:r>
      <w:r>
        <w:rPr>
          <w:rFonts w:ascii="Arial" w:hAnsi="Arial" w:cs="Arial"/>
          <w:b/>
          <w:bCs/>
          <w:i/>
          <w:iCs/>
          <w:color w:val="4F4F4F"/>
        </w:rPr>
        <w:t>e</w:t>
      </w:r>
      <w:r>
        <w:rPr>
          <w:rFonts w:ascii="Arial" w:hAnsi="Arial" w:cs="Arial"/>
          <w:b/>
          <w:bCs/>
          <w:i/>
          <w:iCs/>
          <w:color w:val="262626"/>
        </w:rPr>
        <w:t xml:space="preserve">rmined </w:t>
      </w:r>
      <w:r>
        <w:rPr>
          <w:rFonts w:ascii="Arial" w:hAnsi="Arial" w:cs="Arial"/>
          <w:b/>
          <w:bCs/>
          <w:i/>
          <w:iCs/>
          <w:color w:val="3B3B3B"/>
        </w:rPr>
        <w:t xml:space="preserve">that gatherings </w:t>
      </w:r>
      <w:r>
        <w:rPr>
          <w:rFonts w:ascii="Arial" w:hAnsi="Arial" w:cs="Arial"/>
          <w:b/>
          <w:bCs/>
          <w:i/>
          <w:iCs/>
          <w:color w:val="262626"/>
        </w:rPr>
        <w:t xml:space="preserve">of 10 </w:t>
      </w:r>
      <w:r>
        <w:rPr>
          <w:rFonts w:ascii="Arial" w:hAnsi="Arial" w:cs="Arial"/>
          <w:b/>
          <w:bCs/>
          <w:i/>
          <w:iCs/>
          <w:color w:val="3B3B3B"/>
        </w:rPr>
        <w:t xml:space="preserve">or more people pose a substantial risk </w:t>
      </w:r>
      <w:r>
        <w:rPr>
          <w:rFonts w:ascii="Arial" w:hAnsi="Arial" w:cs="Arial"/>
          <w:b/>
          <w:bCs/>
          <w:i/>
          <w:iCs/>
          <w:color w:val="262626"/>
        </w:rPr>
        <w:t xml:space="preserve">to our </w:t>
      </w:r>
      <w:r>
        <w:rPr>
          <w:rFonts w:ascii="Arial" w:hAnsi="Arial" w:cs="Arial"/>
          <w:b/>
          <w:bCs/>
          <w:i/>
          <w:iCs/>
          <w:color w:val="3B3B3B"/>
        </w:rPr>
        <w:t xml:space="preserve">community in </w:t>
      </w:r>
      <w:r>
        <w:rPr>
          <w:rFonts w:ascii="Arial" w:hAnsi="Arial" w:cs="Arial"/>
          <w:b/>
          <w:bCs/>
          <w:i/>
          <w:iCs/>
          <w:color w:val="262626"/>
        </w:rPr>
        <w:t xml:space="preserve">its </w:t>
      </w:r>
      <w:r>
        <w:rPr>
          <w:rFonts w:ascii="Arial" w:hAnsi="Arial" w:cs="Arial"/>
          <w:b/>
          <w:bCs/>
          <w:i/>
          <w:iCs/>
          <w:color w:val="3B3B3B"/>
        </w:rPr>
        <w:t xml:space="preserve">continuing efforts </w:t>
      </w:r>
      <w:r>
        <w:rPr>
          <w:rFonts w:ascii="Arial" w:hAnsi="Arial" w:cs="Arial"/>
          <w:b/>
          <w:bCs/>
          <w:i/>
          <w:iCs/>
          <w:color w:val="262626"/>
        </w:rPr>
        <w:t xml:space="preserve">to combat </w:t>
      </w:r>
      <w:r>
        <w:rPr>
          <w:rFonts w:ascii="Arial" w:hAnsi="Arial" w:cs="Arial"/>
          <w:b/>
          <w:bCs/>
          <w:i/>
          <w:iCs/>
          <w:color w:val="3B3B3B"/>
        </w:rPr>
        <w:t xml:space="preserve">the </w:t>
      </w:r>
      <w:r>
        <w:rPr>
          <w:rFonts w:ascii="Arial" w:hAnsi="Arial" w:cs="Arial"/>
          <w:b/>
          <w:bCs/>
          <w:i/>
          <w:iCs/>
          <w:color w:val="4F4F4F"/>
        </w:rPr>
        <w:t xml:space="preserve">spread </w:t>
      </w:r>
      <w:r>
        <w:rPr>
          <w:rFonts w:ascii="Arial" w:hAnsi="Arial" w:cs="Arial"/>
          <w:b/>
          <w:bCs/>
          <w:i/>
          <w:iCs/>
          <w:color w:val="262626"/>
        </w:rPr>
        <w:t xml:space="preserve">of COVID- </w:t>
      </w:r>
      <w:r>
        <w:rPr>
          <w:rFonts w:ascii="Arial" w:hAnsi="Arial" w:cs="Arial"/>
          <w:b/>
          <w:bCs/>
          <w:i/>
          <w:iCs/>
          <w:color w:val="3B3B3B"/>
        </w:rPr>
        <w:t xml:space="preserve">19.  </w:t>
      </w:r>
      <w:r>
        <w:rPr>
          <w:rFonts w:ascii="Arial" w:hAnsi="Arial" w:cs="Arial"/>
          <w:b/>
          <w:bCs/>
          <w:i/>
          <w:iCs/>
          <w:color w:val="262626"/>
        </w:rPr>
        <w:t xml:space="preserve">In </w:t>
      </w:r>
      <w:r>
        <w:rPr>
          <w:rFonts w:ascii="Arial" w:hAnsi="Arial" w:cs="Arial"/>
          <w:b/>
          <w:bCs/>
          <w:i/>
          <w:iCs/>
          <w:color w:val="3B3B3B"/>
        </w:rPr>
        <w:t xml:space="preserve">concurring with </w:t>
      </w:r>
      <w:r>
        <w:rPr>
          <w:rFonts w:ascii="Arial" w:hAnsi="Arial" w:cs="Arial"/>
          <w:b/>
          <w:bCs/>
          <w:i/>
          <w:iCs/>
          <w:color w:val="262626"/>
        </w:rPr>
        <w:t>their determination</w:t>
      </w:r>
      <w:r>
        <w:rPr>
          <w:rFonts w:ascii="Arial" w:hAnsi="Arial" w:cs="Arial"/>
          <w:b/>
          <w:bCs/>
          <w:i/>
          <w:iCs/>
          <w:color w:val="676767"/>
        </w:rPr>
        <w:t xml:space="preserve">, </w:t>
      </w:r>
      <w:r>
        <w:rPr>
          <w:rFonts w:ascii="Arial" w:hAnsi="Arial" w:cs="Arial"/>
          <w:b/>
          <w:bCs/>
          <w:i/>
          <w:iCs/>
          <w:color w:val="262626"/>
        </w:rPr>
        <w:t xml:space="preserve">I also </w:t>
      </w:r>
      <w:r>
        <w:rPr>
          <w:rFonts w:ascii="Arial" w:hAnsi="Arial" w:cs="Arial"/>
          <w:b/>
          <w:bCs/>
          <w:i/>
          <w:iCs/>
          <w:color w:val="3B3B3B"/>
        </w:rPr>
        <w:t xml:space="preserve">find that </w:t>
      </w:r>
      <w:r>
        <w:rPr>
          <w:rFonts w:ascii="Arial" w:hAnsi="Arial" w:cs="Arial"/>
          <w:b/>
          <w:bCs/>
          <w:i/>
          <w:iCs/>
          <w:color w:val="262626"/>
        </w:rPr>
        <w:t>this mee</w:t>
      </w:r>
      <w:r>
        <w:rPr>
          <w:rFonts w:ascii="Arial" w:hAnsi="Arial" w:cs="Arial"/>
          <w:b/>
          <w:bCs/>
          <w:i/>
          <w:iCs/>
          <w:color w:val="4F4F4F"/>
        </w:rPr>
        <w:t>t</w:t>
      </w:r>
      <w:r>
        <w:rPr>
          <w:rFonts w:ascii="Arial" w:hAnsi="Arial" w:cs="Arial"/>
          <w:b/>
          <w:bCs/>
          <w:i/>
          <w:iCs/>
          <w:color w:val="262626"/>
        </w:rPr>
        <w:t xml:space="preserve">ing </w:t>
      </w:r>
      <w:r>
        <w:rPr>
          <w:rFonts w:ascii="Arial" w:hAnsi="Arial" w:cs="Arial"/>
          <w:b/>
          <w:bCs/>
          <w:i/>
          <w:iCs/>
          <w:color w:val="3B3B3B"/>
        </w:rPr>
        <w:t xml:space="preserve">is </w:t>
      </w:r>
      <w:r>
        <w:rPr>
          <w:rFonts w:ascii="Arial" w:hAnsi="Arial" w:cs="Arial"/>
          <w:b/>
          <w:bCs/>
          <w:i/>
          <w:iCs/>
          <w:color w:val="262626"/>
        </w:rPr>
        <w:t>imperat</w:t>
      </w:r>
      <w:r>
        <w:rPr>
          <w:rFonts w:ascii="Arial" w:hAnsi="Arial" w:cs="Arial"/>
          <w:b/>
          <w:bCs/>
          <w:i/>
          <w:iCs/>
          <w:color w:val="4F4F4F"/>
        </w:rPr>
        <w:t xml:space="preserve">ive </w:t>
      </w:r>
      <w:r>
        <w:rPr>
          <w:rFonts w:ascii="Arial" w:hAnsi="Arial" w:cs="Arial"/>
          <w:b/>
          <w:bCs/>
          <w:i/>
          <w:iCs/>
          <w:color w:val="262626"/>
        </w:rPr>
        <w:t xml:space="preserve">to </w:t>
      </w:r>
      <w:r>
        <w:rPr>
          <w:rFonts w:ascii="Arial" w:hAnsi="Arial" w:cs="Arial"/>
          <w:b/>
          <w:bCs/>
          <w:i/>
          <w:iCs/>
          <w:color w:val="3B3B3B"/>
        </w:rPr>
        <w:t xml:space="preserve">the continued </w:t>
      </w:r>
      <w:r>
        <w:rPr>
          <w:rFonts w:ascii="Arial" w:hAnsi="Arial" w:cs="Arial"/>
          <w:b/>
          <w:bCs/>
          <w:i/>
          <w:iCs/>
          <w:color w:val="262626"/>
        </w:rPr>
        <w:t xml:space="preserve">operation </w:t>
      </w:r>
      <w:r>
        <w:rPr>
          <w:rFonts w:ascii="Arial" w:hAnsi="Arial" w:cs="Arial"/>
          <w:b/>
          <w:bCs/>
          <w:i/>
          <w:iCs/>
          <w:color w:val="3B3B3B"/>
        </w:rPr>
        <w:t xml:space="preserve">of </w:t>
      </w:r>
      <w:r>
        <w:rPr>
          <w:rFonts w:ascii="Arial" w:hAnsi="Arial" w:cs="Arial"/>
          <w:b/>
          <w:bCs/>
          <w:i/>
          <w:iCs/>
          <w:color w:val="262626"/>
        </w:rPr>
        <w:t xml:space="preserve">town </w:t>
      </w:r>
      <w:r>
        <w:rPr>
          <w:rFonts w:ascii="Arial" w:hAnsi="Arial" w:cs="Arial"/>
          <w:b/>
          <w:bCs/>
          <w:i/>
          <w:iCs/>
          <w:color w:val="3B3B3B"/>
        </w:rPr>
        <w:t xml:space="preserve">government and </w:t>
      </w:r>
      <w:r>
        <w:rPr>
          <w:rFonts w:ascii="Arial" w:hAnsi="Arial" w:cs="Arial"/>
          <w:b/>
          <w:bCs/>
          <w:i/>
          <w:iCs/>
          <w:color w:val="4F4F4F"/>
        </w:rPr>
        <w:t>service</w:t>
      </w:r>
      <w:r>
        <w:rPr>
          <w:rFonts w:ascii="Arial" w:hAnsi="Arial" w:cs="Arial"/>
          <w:b/>
          <w:bCs/>
          <w:i/>
          <w:iCs/>
          <w:color w:val="262626"/>
        </w:rPr>
        <w:t>s</w:t>
      </w:r>
      <w:r>
        <w:rPr>
          <w:rFonts w:ascii="Arial" w:hAnsi="Arial" w:cs="Arial"/>
          <w:b/>
          <w:bCs/>
          <w:i/>
          <w:iCs/>
          <w:color w:val="676767"/>
        </w:rPr>
        <w:t xml:space="preserve">, </w:t>
      </w:r>
      <w:r>
        <w:rPr>
          <w:rFonts w:ascii="Arial" w:hAnsi="Arial" w:cs="Arial"/>
          <w:b/>
          <w:bCs/>
          <w:i/>
          <w:iCs/>
          <w:color w:val="3B3B3B"/>
        </w:rPr>
        <w:t xml:space="preserve">which are </w:t>
      </w:r>
      <w:r>
        <w:rPr>
          <w:rFonts w:ascii="Arial" w:hAnsi="Arial" w:cs="Arial"/>
          <w:b/>
          <w:bCs/>
          <w:i/>
          <w:iCs/>
          <w:color w:val="262626"/>
        </w:rPr>
        <w:t xml:space="preserve">vital to </w:t>
      </w:r>
      <w:r>
        <w:rPr>
          <w:rFonts w:ascii="Arial" w:hAnsi="Arial" w:cs="Arial"/>
          <w:b/>
          <w:bCs/>
          <w:i/>
          <w:iCs/>
          <w:color w:val="3B3B3B"/>
        </w:rPr>
        <w:t xml:space="preserve">public safety and confidence during this emergency. As </w:t>
      </w:r>
      <w:r>
        <w:rPr>
          <w:rFonts w:ascii="Arial" w:hAnsi="Arial" w:cs="Arial"/>
          <w:b/>
          <w:bCs/>
          <w:i/>
          <w:iCs/>
          <w:color w:val="4F4F4F"/>
        </w:rPr>
        <w:t xml:space="preserve">such, </w:t>
      </w:r>
      <w:r>
        <w:rPr>
          <w:rFonts w:ascii="Arial" w:hAnsi="Arial" w:cs="Arial"/>
          <w:b/>
          <w:bCs/>
          <w:i/>
          <w:iCs/>
          <w:color w:val="262626"/>
        </w:rPr>
        <w:t xml:space="preserve">this </w:t>
      </w:r>
      <w:r>
        <w:rPr>
          <w:rFonts w:ascii="Arial" w:hAnsi="Arial" w:cs="Arial"/>
          <w:b/>
          <w:bCs/>
          <w:i/>
          <w:iCs/>
          <w:color w:val="3B3B3B"/>
        </w:rPr>
        <w:t xml:space="preserve">meeting will be conducted without a </w:t>
      </w:r>
      <w:r>
        <w:rPr>
          <w:rFonts w:ascii="Arial" w:hAnsi="Arial" w:cs="Arial"/>
          <w:b/>
          <w:bCs/>
          <w:i/>
          <w:iCs/>
          <w:color w:val="262626"/>
        </w:rPr>
        <w:t xml:space="preserve">quorum </w:t>
      </w:r>
      <w:r>
        <w:rPr>
          <w:rFonts w:ascii="Arial" w:hAnsi="Arial" w:cs="Arial"/>
          <w:b/>
          <w:bCs/>
          <w:i/>
          <w:iCs/>
          <w:color w:val="3B3B3B"/>
        </w:rPr>
        <w:t xml:space="preserve">of this body physically </w:t>
      </w:r>
      <w:r>
        <w:rPr>
          <w:rFonts w:ascii="Arial" w:hAnsi="Arial" w:cs="Arial"/>
          <w:b/>
          <w:bCs/>
          <w:i/>
          <w:iCs/>
          <w:color w:val="262626"/>
        </w:rPr>
        <w:t xml:space="preserve">present in the </w:t>
      </w:r>
      <w:r>
        <w:rPr>
          <w:rFonts w:ascii="Arial" w:hAnsi="Arial" w:cs="Arial"/>
          <w:b/>
          <w:bCs/>
          <w:i/>
          <w:iCs/>
          <w:color w:val="3B3B3B"/>
        </w:rPr>
        <w:t xml:space="preserve">same </w:t>
      </w:r>
      <w:r>
        <w:rPr>
          <w:rFonts w:ascii="Arial" w:hAnsi="Arial" w:cs="Arial"/>
          <w:b/>
          <w:bCs/>
          <w:i/>
          <w:iCs/>
          <w:color w:val="262626"/>
        </w:rPr>
        <w:t>location.</w:t>
      </w:r>
      <w:r>
        <w:rPr>
          <w:rFonts w:ascii="Arial" w:hAnsi="Arial" w:cs="Arial"/>
          <w:b/>
          <w:bCs/>
          <w:i/>
          <w:iCs/>
          <w:color w:val="FF0000"/>
        </w:rPr>
        <w:t> </w:t>
      </w:r>
    </w:p>
    <w:p w:rsidR="00A6555C" w:rsidRDefault="00A6555C" w:rsidP="00A6555C">
      <w:pPr>
        <w:pStyle w:val="NormalWeb"/>
        <w:spacing w:before="240" w:beforeAutospacing="0" w:after="240" w:afterAutospacing="0"/>
      </w:pPr>
      <w:r>
        <w:rPr>
          <w:rFonts w:ascii="Arial" w:hAnsi="Arial" w:cs="Arial"/>
          <w:b/>
          <w:bCs/>
          <w:i/>
          <w:iCs/>
          <w:color w:val="3B3B3B"/>
        </w:rPr>
        <w:t> At this time</w:t>
      </w:r>
      <w:r>
        <w:rPr>
          <w:rFonts w:ascii="Arial" w:hAnsi="Arial" w:cs="Arial"/>
          <w:b/>
          <w:bCs/>
          <w:i/>
          <w:iCs/>
          <w:color w:val="676767"/>
        </w:rPr>
        <w:t xml:space="preserve">, </w:t>
      </w:r>
      <w:r>
        <w:rPr>
          <w:rFonts w:ascii="Arial" w:hAnsi="Arial" w:cs="Arial"/>
          <w:b/>
          <w:bCs/>
          <w:i/>
          <w:iCs/>
          <w:color w:val="262626"/>
        </w:rPr>
        <w:t xml:space="preserve">I </w:t>
      </w:r>
      <w:r>
        <w:rPr>
          <w:rFonts w:ascii="Arial" w:hAnsi="Arial" w:cs="Arial"/>
          <w:b/>
          <w:bCs/>
          <w:i/>
          <w:iCs/>
          <w:color w:val="3B3B3B"/>
        </w:rPr>
        <w:t xml:space="preserve">also welcome </w:t>
      </w:r>
      <w:r>
        <w:rPr>
          <w:rFonts w:ascii="Arial" w:hAnsi="Arial" w:cs="Arial"/>
          <w:b/>
          <w:bCs/>
          <w:i/>
          <w:iCs/>
          <w:color w:val="262626"/>
        </w:rPr>
        <w:t>m</w:t>
      </w:r>
      <w:r>
        <w:rPr>
          <w:rFonts w:ascii="Arial" w:hAnsi="Arial" w:cs="Arial"/>
          <w:b/>
          <w:bCs/>
          <w:i/>
          <w:iCs/>
          <w:color w:val="4F4F4F"/>
        </w:rPr>
        <w:t>e</w:t>
      </w:r>
      <w:r>
        <w:rPr>
          <w:rFonts w:ascii="Arial" w:hAnsi="Arial" w:cs="Arial"/>
          <w:b/>
          <w:bCs/>
          <w:i/>
          <w:iCs/>
          <w:color w:val="262626"/>
        </w:rPr>
        <w:t>mb</w:t>
      </w:r>
      <w:r>
        <w:rPr>
          <w:rFonts w:ascii="Arial" w:hAnsi="Arial" w:cs="Arial"/>
          <w:b/>
          <w:bCs/>
          <w:i/>
          <w:iCs/>
          <w:color w:val="4F4F4F"/>
        </w:rPr>
        <w:t xml:space="preserve">ers </w:t>
      </w:r>
      <w:r>
        <w:rPr>
          <w:rFonts w:ascii="Arial" w:hAnsi="Arial" w:cs="Arial"/>
          <w:b/>
          <w:bCs/>
          <w:i/>
          <w:iCs/>
          <w:color w:val="262626"/>
        </w:rPr>
        <w:t xml:space="preserve">of </w:t>
      </w:r>
      <w:r>
        <w:rPr>
          <w:rFonts w:ascii="Arial" w:hAnsi="Arial" w:cs="Arial"/>
          <w:b/>
          <w:bCs/>
          <w:i/>
          <w:iCs/>
          <w:color w:val="3B3B3B"/>
        </w:rPr>
        <w:t>the public accessing this meeting</w:t>
      </w:r>
      <w:r w:rsidR="00CF6C2D">
        <w:rPr>
          <w:rFonts w:ascii="Arial" w:hAnsi="Arial" w:cs="Arial"/>
          <w:b/>
          <w:bCs/>
          <w:i/>
          <w:iCs/>
          <w:color w:val="3B3B3B"/>
        </w:rPr>
        <w:t> remotely</w:t>
      </w:r>
      <w:r>
        <w:rPr>
          <w:rFonts w:ascii="Arial" w:hAnsi="Arial" w:cs="Arial"/>
          <w:b/>
          <w:bCs/>
          <w:i/>
          <w:iCs/>
          <w:color w:val="3B3B3B"/>
        </w:rPr>
        <w:t xml:space="preserve">. Even </w:t>
      </w:r>
      <w:r>
        <w:rPr>
          <w:rFonts w:ascii="Arial" w:hAnsi="Arial" w:cs="Arial"/>
          <w:b/>
          <w:bCs/>
          <w:i/>
          <w:iCs/>
          <w:color w:val="262626"/>
        </w:rPr>
        <w:t xml:space="preserve">though </w:t>
      </w:r>
      <w:r>
        <w:rPr>
          <w:rFonts w:ascii="Arial" w:hAnsi="Arial" w:cs="Arial"/>
          <w:b/>
          <w:bCs/>
          <w:i/>
          <w:iCs/>
          <w:color w:val="111111"/>
        </w:rPr>
        <w:t>t</w:t>
      </w:r>
      <w:r>
        <w:rPr>
          <w:rFonts w:ascii="Arial" w:hAnsi="Arial" w:cs="Arial"/>
          <w:b/>
          <w:bCs/>
          <w:i/>
          <w:iCs/>
          <w:color w:val="3B3B3B"/>
        </w:rPr>
        <w:t xml:space="preserve">his </w:t>
      </w:r>
      <w:r>
        <w:rPr>
          <w:rFonts w:ascii="Arial" w:hAnsi="Arial" w:cs="Arial"/>
          <w:b/>
          <w:bCs/>
          <w:i/>
          <w:iCs/>
          <w:color w:val="262626"/>
        </w:rPr>
        <w:t>me</w:t>
      </w:r>
      <w:r>
        <w:rPr>
          <w:rFonts w:ascii="Arial" w:hAnsi="Arial" w:cs="Arial"/>
          <w:b/>
          <w:bCs/>
          <w:i/>
          <w:iCs/>
          <w:color w:val="4F4F4F"/>
        </w:rPr>
        <w:t xml:space="preserve">eting </w:t>
      </w:r>
      <w:r>
        <w:rPr>
          <w:rFonts w:ascii="Arial" w:hAnsi="Arial" w:cs="Arial"/>
          <w:b/>
          <w:bCs/>
          <w:i/>
          <w:iCs/>
          <w:color w:val="262626"/>
        </w:rPr>
        <w:t xml:space="preserve">is </w:t>
      </w:r>
      <w:r>
        <w:rPr>
          <w:rFonts w:ascii="Arial" w:hAnsi="Arial" w:cs="Arial"/>
          <w:b/>
          <w:bCs/>
          <w:i/>
          <w:iCs/>
          <w:color w:val="3B3B3B"/>
        </w:rPr>
        <w:t xml:space="preserve">being conducted </w:t>
      </w:r>
      <w:r>
        <w:rPr>
          <w:rFonts w:ascii="Arial" w:hAnsi="Arial" w:cs="Arial"/>
          <w:b/>
          <w:bCs/>
          <w:i/>
          <w:iCs/>
          <w:color w:val="262626"/>
        </w:rPr>
        <w:t xml:space="preserve">in </w:t>
      </w:r>
      <w:r>
        <w:rPr>
          <w:rFonts w:ascii="Arial" w:hAnsi="Arial" w:cs="Arial"/>
          <w:b/>
          <w:bCs/>
          <w:i/>
          <w:iCs/>
          <w:color w:val="3B3B3B"/>
        </w:rPr>
        <w:t xml:space="preserve">a unique manner under </w:t>
      </w:r>
      <w:r>
        <w:rPr>
          <w:rFonts w:ascii="Arial" w:hAnsi="Arial" w:cs="Arial"/>
          <w:b/>
          <w:bCs/>
          <w:i/>
          <w:iCs/>
          <w:color w:val="4F4F4F"/>
        </w:rPr>
        <w:t>un</w:t>
      </w:r>
      <w:r>
        <w:rPr>
          <w:rFonts w:ascii="Arial" w:hAnsi="Arial" w:cs="Arial"/>
          <w:b/>
          <w:bCs/>
          <w:i/>
          <w:iCs/>
          <w:color w:val="262626"/>
        </w:rPr>
        <w:t>usu</w:t>
      </w:r>
      <w:r>
        <w:rPr>
          <w:rFonts w:ascii="Arial" w:hAnsi="Arial" w:cs="Arial"/>
          <w:b/>
          <w:bCs/>
          <w:i/>
          <w:iCs/>
          <w:color w:val="4F4F4F"/>
        </w:rPr>
        <w:t xml:space="preserve">al </w:t>
      </w:r>
      <w:r>
        <w:rPr>
          <w:rFonts w:ascii="Arial" w:hAnsi="Arial" w:cs="Arial"/>
          <w:b/>
          <w:bCs/>
          <w:i/>
          <w:iCs/>
          <w:color w:val="3B3B3B"/>
        </w:rPr>
        <w:t xml:space="preserve">circumstances, </w:t>
      </w:r>
      <w:r>
        <w:rPr>
          <w:rFonts w:ascii="Arial" w:hAnsi="Arial" w:cs="Arial"/>
          <w:b/>
          <w:bCs/>
          <w:i/>
          <w:iCs/>
          <w:color w:val="262626"/>
        </w:rPr>
        <w:t>th</w:t>
      </w:r>
      <w:r>
        <w:rPr>
          <w:rFonts w:ascii="Arial" w:hAnsi="Arial" w:cs="Arial"/>
          <w:b/>
          <w:bCs/>
          <w:i/>
          <w:iCs/>
          <w:color w:val="4F4F4F"/>
        </w:rPr>
        <w:t xml:space="preserve">e </w:t>
      </w:r>
      <w:r>
        <w:rPr>
          <w:rFonts w:ascii="Arial" w:hAnsi="Arial" w:cs="Arial"/>
          <w:b/>
          <w:bCs/>
          <w:i/>
          <w:iCs/>
          <w:color w:val="3B3B3B"/>
        </w:rPr>
        <w:t xml:space="preserve">usual rules of conduct </w:t>
      </w:r>
      <w:r>
        <w:rPr>
          <w:rFonts w:ascii="Arial" w:hAnsi="Arial" w:cs="Arial"/>
          <w:b/>
          <w:bCs/>
          <w:i/>
          <w:iCs/>
          <w:color w:val="262626"/>
        </w:rPr>
        <w:t xml:space="preserve">and </w:t>
      </w:r>
      <w:r>
        <w:rPr>
          <w:rFonts w:ascii="Arial" w:hAnsi="Arial" w:cs="Arial"/>
          <w:b/>
          <w:bCs/>
          <w:i/>
          <w:iCs/>
          <w:color w:val="3B3B3B"/>
        </w:rPr>
        <w:t xml:space="preserve">decorum apply. Any person found to be </w:t>
      </w:r>
      <w:r>
        <w:rPr>
          <w:rFonts w:ascii="Arial" w:hAnsi="Arial" w:cs="Arial"/>
          <w:b/>
          <w:bCs/>
          <w:i/>
          <w:iCs/>
          <w:color w:val="363636"/>
        </w:rPr>
        <w:t>disru</w:t>
      </w:r>
      <w:r>
        <w:rPr>
          <w:rFonts w:ascii="Arial" w:hAnsi="Arial" w:cs="Arial"/>
          <w:b/>
          <w:bCs/>
          <w:i/>
          <w:iCs/>
          <w:color w:val="1C1C1C"/>
        </w:rPr>
        <w:t>p</w:t>
      </w:r>
      <w:r>
        <w:rPr>
          <w:rFonts w:ascii="Arial" w:hAnsi="Arial" w:cs="Arial"/>
          <w:b/>
          <w:bCs/>
          <w:i/>
          <w:iCs/>
          <w:color w:val="363636"/>
        </w:rPr>
        <w:t>t</w:t>
      </w:r>
      <w:r>
        <w:rPr>
          <w:rFonts w:ascii="Arial" w:hAnsi="Arial" w:cs="Arial"/>
          <w:b/>
          <w:bCs/>
          <w:i/>
          <w:iCs/>
          <w:color w:val="1C1C1C"/>
        </w:rPr>
        <w:t>i</w:t>
      </w:r>
      <w:r>
        <w:rPr>
          <w:rFonts w:ascii="Arial" w:hAnsi="Arial" w:cs="Arial"/>
          <w:b/>
          <w:bCs/>
          <w:i/>
          <w:iCs/>
          <w:color w:val="363636"/>
        </w:rPr>
        <w:t>ng this meeting will be asked to cease the disrupti</w:t>
      </w:r>
      <w:r>
        <w:rPr>
          <w:rFonts w:ascii="Arial" w:hAnsi="Arial" w:cs="Arial"/>
          <w:b/>
          <w:bCs/>
          <w:i/>
          <w:iCs/>
          <w:color w:val="1C1C1C"/>
        </w:rPr>
        <w:t>o</w:t>
      </w:r>
      <w:r>
        <w:rPr>
          <w:rFonts w:ascii="Arial" w:hAnsi="Arial" w:cs="Arial"/>
          <w:b/>
          <w:bCs/>
          <w:i/>
          <w:iCs/>
          <w:color w:val="363636"/>
        </w:rPr>
        <w:t>n. Should the disruptive behavior co</w:t>
      </w:r>
      <w:r>
        <w:rPr>
          <w:rFonts w:ascii="Arial" w:hAnsi="Arial" w:cs="Arial"/>
          <w:b/>
          <w:bCs/>
          <w:i/>
          <w:iCs/>
          <w:color w:val="1C1C1C"/>
        </w:rPr>
        <w:t>n</w:t>
      </w:r>
      <w:r>
        <w:rPr>
          <w:rFonts w:ascii="Arial" w:hAnsi="Arial" w:cs="Arial"/>
          <w:b/>
          <w:bCs/>
          <w:i/>
          <w:iCs/>
          <w:color w:val="363636"/>
        </w:rPr>
        <w:t>tinue thereafter, that pers</w:t>
      </w:r>
      <w:r>
        <w:rPr>
          <w:rFonts w:ascii="Arial" w:hAnsi="Arial" w:cs="Arial"/>
          <w:b/>
          <w:bCs/>
          <w:i/>
          <w:iCs/>
          <w:color w:val="1C1C1C"/>
        </w:rPr>
        <w:t>o</w:t>
      </w:r>
      <w:r>
        <w:rPr>
          <w:rFonts w:ascii="Arial" w:hAnsi="Arial" w:cs="Arial"/>
          <w:b/>
          <w:bCs/>
          <w:i/>
          <w:iCs/>
          <w:color w:val="363636"/>
        </w:rPr>
        <w:t xml:space="preserve">n will be </w:t>
      </w:r>
      <w:r>
        <w:rPr>
          <w:rFonts w:ascii="Arial" w:hAnsi="Arial" w:cs="Arial"/>
          <w:b/>
          <w:bCs/>
          <w:i/>
          <w:iCs/>
          <w:color w:val="1C1C1C"/>
        </w:rPr>
        <w:t>r</w:t>
      </w:r>
      <w:r>
        <w:rPr>
          <w:rFonts w:ascii="Arial" w:hAnsi="Arial" w:cs="Arial"/>
          <w:b/>
          <w:bCs/>
          <w:i/>
          <w:iCs/>
          <w:color w:val="363636"/>
        </w:rPr>
        <w:t xml:space="preserve">emoved </w:t>
      </w:r>
      <w:r>
        <w:rPr>
          <w:rFonts w:ascii="Arial" w:hAnsi="Arial" w:cs="Arial"/>
          <w:b/>
          <w:bCs/>
          <w:i/>
          <w:iCs/>
          <w:color w:val="505050"/>
        </w:rPr>
        <w:t>fr</w:t>
      </w:r>
      <w:r>
        <w:rPr>
          <w:rFonts w:ascii="Arial" w:hAnsi="Arial" w:cs="Arial"/>
          <w:b/>
          <w:bCs/>
          <w:i/>
          <w:iCs/>
          <w:color w:val="1C1C1C"/>
        </w:rPr>
        <w:t>o</w:t>
      </w:r>
      <w:r>
        <w:rPr>
          <w:rFonts w:ascii="Arial" w:hAnsi="Arial" w:cs="Arial"/>
          <w:b/>
          <w:bCs/>
          <w:i/>
          <w:iCs/>
          <w:color w:val="363636"/>
        </w:rPr>
        <w:t>m this meet</w:t>
      </w:r>
      <w:r>
        <w:rPr>
          <w:rFonts w:ascii="Arial" w:hAnsi="Arial" w:cs="Arial"/>
          <w:b/>
          <w:bCs/>
          <w:i/>
          <w:iCs/>
          <w:color w:val="1C1C1C"/>
        </w:rPr>
        <w:t>i</w:t>
      </w:r>
      <w:r>
        <w:rPr>
          <w:rFonts w:ascii="Arial" w:hAnsi="Arial" w:cs="Arial"/>
          <w:b/>
          <w:bCs/>
          <w:i/>
          <w:iCs/>
          <w:color w:val="363636"/>
        </w:rPr>
        <w:t>ng.</w:t>
      </w:r>
    </w:p>
    <w:p w:rsidR="00A6555C" w:rsidRDefault="00A6555C" w:rsidP="00A6555C">
      <w:pPr>
        <w:pStyle w:val="NormalWeb"/>
        <w:spacing w:before="20" w:beforeAutospacing="0" w:after="0" w:afterAutospacing="0"/>
        <w:ind w:right="640"/>
      </w:pPr>
      <w:r>
        <w:rPr>
          <w:rFonts w:ascii="Arial" w:hAnsi="Arial" w:cs="Arial"/>
          <w:b/>
          <w:bCs/>
          <w:i/>
          <w:iCs/>
          <w:color w:val="1C1C1C"/>
        </w:rPr>
        <w:t>P</w:t>
      </w:r>
      <w:r>
        <w:rPr>
          <w:rFonts w:ascii="Arial" w:hAnsi="Arial" w:cs="Arial"/>
          <w:b/>
          <w:bCs/>
          <w:i/>
          <w:iCs/>
          <w:color w:val="363636"/>
        </w:rPr>
        <w:t xml:space="preserve">lease note </w:t>
      </w:r>
      <w:r>
        <w:rPr>
          <w:rFonts w:ascii="Arial" w:hAnsi="Arial" w:cs="Arial"/>
          <w:b/>
          <w:bCs/>
          <w:i/>
          <w:iCs/>
          <w:color w:val="1C1C1C"/>
        </w:rPr>
        <w:t>t</w:t>
      </w:r>
      <w:r>
        <w:rPr>
          <w:rFonts w:ascii="Arial" w:hAnsi="Arial" w:cs="Arial"/>
          <w:b/>
          <w:bCs/>
          <w:i/>
          <w:iCs/>
          <w:color w:val="363636"/>
        </w:rPr>
        <w:t>hat all v</w:t>
      </w:r>
      <w:r>
        <w:rPr>
          <w:rFonts w:ascii="Arial" w:hAnsi="Arial" w:cs="Arial"/>
          <w:b/>
          <w:bCs/>
          <w:i/>
          <w:iCs/>
          <w:color w:val="1C1C1C"/>
        </w:rPr>
        <w:t>o</w:t>
      </w:r>
      <w:r>
        <w:rPr>
          <w:rFonts w:ascii="Arial" w:hAnsi="Arial" w:cs="Arial"/>
          <w:b/>
          <w:bCs/>
          <w:i/>
          <w:iCs/>
          <w:color w:val="363636"/>
        </w:rPr>
        <w:t>tes that are taken during this mee</w:t>
      </w:r>
      <w:r>
        <w:rPr>
          <w:rFonts w:ascii="Arial" w:hAnsi="Arial" w:cs="Arial"/>
          <w:b/>
          <w:bCs/>
          <w:i/>
          <w:iCs/>
          <w:color w:val="1C1C1C"/>
        </w:rPr>
        <w:t>ti</w:t>
      </w:r>
      <w:r>
        <w:rPr>
          <w:rFonts w:ascii="Arial" w:hAnsi="Arial" w:cs="Arial"/>
          <w:b/>
          <w:bCs/>
          <w:i/>
          <w:iCs/>
          <w:color w:val="363636"/>
        </w:rPr>
        <w:t>ng shall be don</w:t>
      </w:r>
      <w:r>
        <w:rPr>
          <w:rFonts w:ascii="Arial" w:hAnsi="Arial" w:cs="Arial"/>
          <w:b/>
          <w:bCs/>
          <w:i/>
          <w:iCs/>
          <w:color w:val="505050"/>
        </w:rPr>
        <w:t xml:space="preserve">e </w:t>
      </w:r>
      <w:r>
        <w:rPr>
          <w:rFonts w:ascii="Arial" w:hAnsi="Arial" w:cs="Arial"/>
          <w:b/>
          <w:bCs/>
          <w:i/>
          <w:iCs/>
          <w:color w:val="363636"/>
        </w:rPr>
        <w:t xml:space="preserve">by </w:t>
      </w:r>
      <w:r>
        <w:rPr>
          <w:rFonts w:ascii="Arial" w:hAnsi="Arial" w:cs="Arial"/>
          <w:b/>
          <w:bCs/>
          <w:i/>
          <w:iCs/>
          <w:color w:val="1C1C1C"/>
        </w:rPr>
        <w:t>R</w:t>
      </w:r>
      <w:r>
        <w:rPr>
          <w:rFonts w:ascii="Arial" w:hAnsi="Arial" w:cs="Arial"/>
          <w:b/>
          <w:bCs/>
          <w:i/>
          <w:iCs/>
          <w:color w:val="363636"/>
        </w:rPr>
        <w:t>oll Call vote</w:t>
      </w:r>
      <w:r>
        <w:rPr>
          <w:rFonts w:ascii="Arial" w:hAnsi="Arial" w:cs="Arial"/>
          <w:b/>
          <w:bCs/>
          <w:i/>
          <w:iCs/>
          <w:color w:val="1C1C1C"/>
        </w:rPr>
        <w:t>. </w:t>
      </w:r>
    </w:p>
    <w:p w:rsidR="00A6555C" w:rsidRDefault="00CF6C2D" w:rsidP="00A6555C">
      <w:pPr>
        <w:pStyle w:val="NormalWeb"/>
        <w:spacing w:before="240" w:beforeAutospacing="0" w:after="240" w:afterAutospacing="0"/>
      </w:pPr>
      <w:r>
        <w:rPr>
          <w:rFonts w:ascii="Arial" w:hAnsi="Arial" w:cs="Arial"/>
          <w:b/>
          <w:bCs/>
          <w:i/>
          <w:iCs/>
          <w:color w:val="1C1C1C"/>
        </w:rPr>
        <w:t> </w:t>
      </w:r>
      <w:r w:rsidR="00A6555C">
        <w:rPr>
          <w:rFonts w:ascii="Arial" w:hAnsi="Arial" w:cs="Arial"/>
          <w:b/>
          <w:bCs/>
          <w:i/>
          <w:iCs/>
          <w:color w:val="1C1C1C"/>
        </w:rPr>
        <w:t>L</w:t>
      </w:r>
      <w:r w:rsidR="00A6555C">
        <w:rPr>
          <w:rFonts w:ascii="Arial" w:hAnsi="Arial" w:cs="Arial"/>
          <w:b/>
          <w:bCs/>
          <w:i/>
          <w:iCs/>
          <w:color w:val="363636"/>
        </w:rPr>
        <w:t xml:space="preserve">et </w:t>
      </w:r>
      <w:r w:rsidR="00A6555C">
        <w:rPr>
          <w:rFonts w:ascii="Arial" w:hAnsi="Arial" w:cs="Arial"/>
          <w:b/>
          <w:bCs/>
          <w:i/>
          <w:iCs/>
          <w:color w:val="505050"/>
        </w:rPr>
        <w:t>'</w:t>
      </w:r>
      <w:r w:rsidR="00A6555C">
        <w:rPr>
          <w:rFonts w:ascii="Arial" w:hAnsi="Arial" w:cs="Arial"/>
          <w:b/>
          <w:bCs/>
          <w:i/>
          <w:iCs/>
          <w:color w:val="363636"/>
        </w:rPr>
        <w:t>s sta</w:t>
      </w:r>
      <w:r w:rsidR="00A6555C">
        <w:rPr>
          <w:rFonts w:ascii="Arial" w:hAnsi="Arial" w:cs="Arial"/>
          <w:b/>
          <w:bCs/>
          <w:i/>
          <w:iCs/>
          <w:color w:val="1C1C1C"/>
        </w:rPr>
        <w:t>rt t</w:t>
      </w:r>
      <w:r w:rsidR="00A6555C">
        <w:rPr>
          <w:rFonts w:ascii="Arial" w:hAnsi="Arial" w:cs="Arial"/>
          <w:b/>
          <w:bCs/>
          <w:i/>
          <w:iCs/>
          <w:color w:val="363636"/>
        </w:rPr>
        <w:t>he mee</w:t>
      </w:r>
      <w:r w:rsidR="00A6555C">
        <w:rPr>
          <w:rFonts w:ascii="Arial" w:hAnsi="Arial" w:cs="Arial"/>
          <w:b/>
          <w:bCs/>
          <w:i/>
          <w:iCs/>
          <w:color w:val="1C1C1C"/>
        </w:rPr>
        <w:t>t</w:t>
      </w:r>
      <w:r w:rsidR="00A6555C">
        <w:rPr>
          <w:rFonts w:ascii="Arial" w:hAnsi="Arial" w:cs="Arial"/>
          <w:b/>
          <w:bCs/>
          <w:i/>
          <w:iCs/>
          <w:color w:val="363636"/>
        </w:rPr>
        <w:t>ing b</w:t>
      </w:r>
      <w:r w:rsidR="00A6555C">
        <w:rPr>
          <w:rFonts w:ascii="Arial" w:hAnsi="Arial" w:cs="Arial"/>
          <w:b/>
          <w:bCs/>
          <w:i/>
          <w:iCs/>
          <w:color w:val="1C1C1C"/>
        </w:rPr>
        <w:t xml:space="preserve">y </w:t>
      </w:r>
      <w:r w:rsidR="00A6555C">
        <w:rPr>
          <w:rFonts w:ascii="Arial" w:hAnsi="Arial" w:cs="Arial"/>
          <w:b/>
          <w:bCs/>
          <w:i/>
          <w:iCs/>
          <w:color w:val="363636"/>
        </w:rPr>
        <w:t xml:space="preserve">taking a </w:t>
      </w:r>
      <w:r w:rsidR="00A6555C">
        <w:rPr>
          <w:rFonts w:ascii="Arial" w:hAnsi="Arial" w:cs="Arial"/>
          <w:b/>
          <w:bCs/>
          <w:i/>
          <w:iCs/>
          <w:color w:val="1C1C1C"/>
        </w:rPr>
        <w:t>R</w:t>
      </w:r>
      <w:r w:rsidR="00A6555C">
        <w:rPr>
          <w:rFonts w:ascii="Arial" w:hAnsi="Arial" w:cs="Arial"/>
          <w:b/>
          <w:bCs/>
          <w:i/>
          <w:iCs/>
          <w:color w:val="363636"/>
        </w:rPr>
        <w:t>oll Call atte</w:t>
      </w:r>
      <w:r w:rsidR="00A6555C">
        <w:rPr>
          <w:rFonts w:ascii="Arial" w:hAnsi="Arial" w:cs="Arial"/>
          <w:b/>
          <w:bCs/>
          <w:i/>
          <w:iCs/>
          <w:color w:val="1C1C1C"/>
        </w:rPr>
        <w:t>n</w:t>
      </w:r>
      <w:r w:rsidR="00A6555C">
        <w:rPr>
          <w:rFonts w:ascii="Arial" w:hAnsi="Arial" w:cs="Arial"/>
          <w:b/>
          <w:bCs/>
          <w:i/>
          <w:iCs/>
          <w:color w:val="363636"/>
        </w:rPr>
        <w:t>dance. Whe</w:t>
      </w:r>
      <w:r w:rsidR="00A6555C">
        <w:rPr>
          <w:rFonts w:ascii="Arial" w:hAnsi="Arial" w:cs="Arial"/>
          <w:b/>
          <w:bCs/>
          <w:i/>
          <w:iCs/>
          <w:color w:val="1C1C1C"/>
        </w:rPr>
        <w:t xml:space="preserve">n </w:t>
      </w:r>
      <w:r w:rsidR="00A6555C">
        <w:rPr>
          <w:rFonts w:ascii="Arial" w:hAnsi="Arial" w:cs="Arial"/>
          <w:b/>
          <w:bCs/>
          <w:i/>
          <w:iCs/>
          <w:color w:val="363636"/>
        </w:rPr>
        <w:t>eac</w:t>
      </w:r>
      <w:r w:rsidR="00A6555C">
        <w:rPr>
          <w:rFonts w:ascii="Arial" w:hAnsi="Arial" w:cs="Arial"/>
          <w:b/>
          <w:bCs/>
          <w:i/>
          <w:iCs/>
          <w:color w:val="1C1C1C"/>
        </w:rPr>
        <w:t xml:space="preserve">h </w:t>
      </w:r>
      <w:r w:rsidR="00A6555C">
        <w:rPr>
          <w:rFonts w:ascii="Arial" w:hAnsi="Arial" w:cs="Arial"/>
          <w:b/>
          <w:bCs/>
          <w:i/>
          <w:iCs/>
          <w:color w:val="363636"/>
        </w:rPr>
        <w:t>me</w:t>
      </w:r>
      <w:r w:rsidR="00A6555C">
        <w:rPr>
          <w:rFonts w:ascii="Arial" w:hAnsi="Arial" w:cs="Arial"/>
          <w:b/>
          <w:bCs/>
          <w:i/>
          <w:iCs/>
          <w:color w:val="1C1C1C"/>
        </w:rPr>
        <w:t>m</w:t>
      </w:r>
      <w:r w:rsidR="00A6555C">
        <w:rPr>
          <w:rFonts w:ascii="Arial" w:hAnsi="Arial" w:cs="Arial"/>
          <w:b/>
          <w:bCs/>
          <w:i/>
          <w:iCs/>
          <w:color w:val="363636"/>
        </w:rPr>
        <w:t>ber states their name please state whether there is a</w:t>
      </w:r>
      <w:r w:rsidR="00A6555C">
        <w:rPr>
          <w:rFonts w:ascii="Arial" w:hAnsi="Arial" w:cs="Arial"/>
          <w:b/>
          <w:bCs/>
          <w:i/>
          <w:iCs/>
          <w:color w:val="1C1C1C"/>
        </w:rPr>
        <w:t>n</w:t>
      </w:r>
      <w:r w:rsidR="00A6555C">
        <w:rPr>
          <w:rFonts w:ascii="Arial" w:hAnsi="Arial" w:cs="Arial"/>
          <w:b/>
          <w:bCs/>
          <w:i/>
          <w:iCs/>
          <w:color w:val="363636"/>
        </w:rPr>
        <w:t>yone in the ro</w:t>
      </w:r>
      <w:r w:rsidR="00A6555C">
        <w:rPr>
          <w:rFonts w:ascii="Arial" w:hAnsi="Arial" w:cs="Arial"/>
          <w:b/>
          <w:bCs/>
          <w:i/>
          <w:iCs/>
          <w:color w:val="1C1C1C"/>
        </w:rPr>
        <w:t>o</w:t>
      </w:r>
      <w:r w:rsidR="00A6555C">
        <w:rPr>
          <w:rFonts w:ascii="Arial" w:hAnsi="Arial" w:cs="Arial"/>
          <w:b/>
          <w:bCs/>
          <w:i/>
          <w:iCs/>
          <w:color w:val="363636"/>
        </w:rPr>
        <w:t>m wi</w:t>
      </w:r>
      <w:r w:rsidR="00A6555C">
        <w:rPr>
          <w:rFonts w:ascii="Arial" w:hAnsi="Arial" w:cs="Arial"/>
          <w:b/>
          <w:bCs/>
          <w:i/>
          <w:iCs/>
          <w:color w:val="1C1C1C"/>
        </w:rPr>
        <w:t>t</w:t>
      </w:r>
      <w:r w:rsidR="00A6555C">
        <w:rPr>
          <w:rFonts w:ascii="Arial" w:hAnsi="Arial" w:cs="Arial"/>
          <w:b/>
          <w:bCs/>
          <w:i/>
          <w:iCs/>
          <w:color w:val="363636"/>
        </w:rPr>
        <w:t>h you during this meeting</w:t>
      </w:r>
      <w:r w:rsidR="00A6555C">
        <w:rPr>
          <w:rFonts w:ascii="Arial" w:hAnsi="Arial" w:cs="Arial"/>
          <w:b/>
          <w:bCs/>
          <w:i/>
          <w:iCs/>
          <w:color w:val="646464"/>
        </w:rPr>
        <w:t xml:space="preserve">, </w:t>
      </w:r>
      <w:r w:rsidR="00A6555C">
        <w:rPr>
          <w:rFonts w:ascii="Arial" w:hAnsi="Arial" w:cs="Arial"/>
          <w:b/>
          <w:bCs/>
          <w:i/>
          <w:iCs/>
          <w:color w:val="363636"/>
        </w:rPr>
        <w:t>which i</w:t>
      </w:r>
      <w:r w:rsidR="00A6555C">
        <w:rPr>
          <w:rFonts w:ascii="Arial" w:hAnsi="Arial" w:cs="Arial"/>
          <w:b/>
          <w:bCs/>
          <w:i/>
          <w:iCs/>
          <w:color w:val="505050"/>
        </w:rPr>
        <w:t xml:space="preserve">s </w:t>
      </w:r>
      <w:r w:rsidR="00A6555C">
        <w:rPr>
          <w:rFonts w:ascii="Arial" w:hAnsi="Arial" w:cs="Arial"/>
          <w:b/>
          <w:bCs/>
          <w:i/>
          <w:iCs/>
          <w:color w:val="363636"/>
        </w:rPr>
        <w:t xml:space="preserve">required under the </w:t>
      </w:r>
      <w:r w:rsidR="00A6555C">
        <w:rPr>
          <w:rFonts w:ascii="Arial" w:hAnsi="Arial" w:cs="Arial"/>
          <w:b/>
          <w:bCs/>
          <w:i/>
          <w:iCs/>
          <w:color w:val="1C1C1C"/>
        </w:rPr>
        <w:t>R</w:t>
      </w:r>
      <w:r w:rsidR="00A6555C">
        <w:rPr>
          <w:rFonts w:ascii="Arial" w:hAnsi="Arial" w:cs="Arial"/>
          <w:b/>
          <w:bCs/>
          <w:i/>
          <w:iCs/>
          <w:color w:val="363636"/>
        </w:rPr>
        <w:t>ight</w:t>
      </w:r>
      <w:r w:rsidR="00A6555C">
        <w:rPr>
          <w:rFonts w:ascii="Arial" w:hAnsi="Arial" w:cs="Arial"/>
          <w:b/>
          <w:bCs/>
          <w:i/>
          <w:iCs/>
          <w:color w:val="1C1C1C"/>
        </w:rPr>
        <w:t>-</w:t>
      </w:r>
      <w:r w:rsidR="00A6555C">
        <w:rPr>
          <w:rFonts w:ascii="Arial" w:hAnsi="Arial" w:cs="Arial"/>
          <w:b/>
          <w:bCs/>
          <w:i/>
          <w:iCs/>
          <w:color w:val="363636"/>
        </w:rPr>
        <w:t>to-Know law.</w:t>
      </w:r>
    </w:p>
    <w:p w:rsidR="00A6555C" w:rsidRDefault="00A6555C" w:rsidP="00A6555C">
      <w:pPr>
        <w:ind w:left="-5"/>
      </w:pPr>
    </w:p>
    <w:p w:rsidR="00A6555C" w:rsidRDefault="00A6555C" w:rsidP="00A6555C">
      <w:pPr>
        <w:ind w:left="-5"/>
      </w:pPr>
    </w:p>
    <w:p w:rsidR="00396750" w:rsidRDefault="005D4E8B">
      <w:pPr>
        <w:spacing w:after="0" w:line="259" w:lineRule="auto"/>
        <w:ind w:left="0" w:firstLine="0"/>
      </w:pPr>
      <w:r>
        <w:lastRenderedPageBreak/>
        <w:t xml:space="preserve"> </w:t>
      </w:r>
    </w:p>
    <w:p w:rsidR="00396750" w:rsidRDefault="005D4E8B">
      <w:pPr>
        <w:spacing w:after="0" w:line="259" w:lineRule="auto"/>
        <w:ind w:left="303" w:right="293"/>
        <w:jc w:val="center"/>
      </w:pPr>
      <w:r>
        <w:rPr>
          <w:b/>
        </w:rPr>
        <w:t xml:space="preserve">Non-Public Session RSA 91-A:3, II </w:t>
      </w:r>
    </w:p>
    <w:p w:rsidR="00396750" w:rsidRDefault="005D4E8B">
      <w:pPr>
        <w:spacing w:after="0" w:line="259" w:lineRule="auto"/>
        <w:ind w:left="0" w:firstLine="0"/>
      </w:pPr>
      <w:r>
        <w:rPr>
          <w:b/>
        </w:rPr>
        <w:t xml:space="preserve"> </w:t>
      </w:r>
    </w:p>
    <w:p w:rsidR="00396750" w:rsidRDefault="005D4E8B">
      <w:pPr>
        <w:ind w:left="-5"/>
      </w:pPr>
      <w:r>
        <w:t xml:space="preserve">Mr. </w:t>
      </w:r>
      <w:r w:rsidR="00A6555C">
        <w:t>Pineo</w:t>
      </w:r>
      <w:r>
        <w:t xml:space="preserve"> stated a non-public session is not needed. </w:t>
      </w:r>
    </w:p>
    <w:p w:rsidR="00396750" w:rsidRDefault="005D4E8B">
      <w:pPr>
        <w:spacing w:after="0" w:line="259" w:lineRule="auto"/>
        <w:ind w:left="0" w:firstLine="0"/>
      </w:pPr>
      <w:r>
        <w:t xml:space="preserve"> </w:t>
      </w:r>
    </w:p>
    <w:p w:rsidR="00396750" w:rsidRDefault="005D4E8B">
      <w:pPr>
        <w:spacing w:after="0" w:line="259" w:lineRule="auto"/>
        <w:ind w:left="303"/>
        <w:jc w:val="center"/>
        <w:rPr>
          <w:b/>
        </w:rPr>
      </w:pPr>
      <w:r>
        <w:rPr>
          <w:b/>
        </w:rPr>
        <w:t xml:space="preserve">Budget Hearings </w:t>
      </w:r>
    </w:p>
    <w:p w:rsidR="00CF6C2D" w:rsidRDefault="00CF6C2D" w:rsidP="00CF6C2D">
      <w:pPr>
        <w:spacing w:after="0" w:line="259" w:lineRule="auto"/>
        <w:rPr>
          <w:b/>
        </w:rPr>
      </w:pPr>
    </w:p>
    <w:p w:rsidR="00CF6C2D" w:rsidRDefault="00CF6C2D" w:rsidP="004D1FBB">
      <w:pPr>
        <w:spacing w:after="0" w:line="259" w:lineRule="auto"/>
        <w:ind w:left="0" w:firstLine="0"/>
        <w:jc w:val="both"/>
      </w:pPr>
      <w:r>
        <w:t xml:space="preserve">Mr. Pineo introduced the 2021 Budget Hearings and noted that the Board will </w:t>
      </w:r>
      <w:r w:rsidR="00AD014A">
        <w:t>se</w:t>
      </w:r>
      <w:r>
        <w:t>e they have received a spreadsheet summary for the departments, noting any budget in yellow is still under review. He noted at this point the General Fund is up $840,000 and that increase is primarily due to the following:</w:t>
      </w:r>
    </w:p>
    <w:p w:rsidR="00CF6C2D" w:rsidRDefault="00CF6C2D" w:rsidP="004D1FBB">
      <w:pPr>
        <w:spacing w:after="0" w:line="259" w:lineRule="auto"/>
        <w:ind w:left="0" w:firstLine="0"/>
        <w:jc w:val="both"/>
      </w:pPr>
    </w:p>
    <w:p w:rsidR="00CF6C2D" w:rsidRDefault="00860D24" w:rsidP="009E601B">
      <w:pPr>
        <w:pStyle w:val="ListParagraph"/>
        <w:numPr>
          <w:ilvl w:val="0"/>
          <w:numId w:val="1"/>
        </w:numPr>
        <w:spacing w:after="0" w:line="259" w:lineRule="auto"/>
        <w:jc w:val="both"/>
      </w:pPr>
      <w:r>
        <w:t>NH Retirement increase in July 1, 2020, a half year increase will be $66,000</w:t>
      </w:r>
    </w:p>
    <w:p w:rsidR="0071630F" w:rsidRDefault="00860D24" w:rsidP="009E601B">
      <w:pPr>
        <w:pStyle w:val="ListParagraph"/>
        <w:numPr>
          <w:ilvl w:val="0"/>
          <w:numId w:val="1"/>
        </w:numPr>
        <w:spacing w:after="0" w:line="259" w:lineRule="auto"/>
        <w:jc w:val="both"/>
      </w:pPr>
      <w:r>
        <w:t xml:space="preserve">Expecting an 8.5% increase </w:t>
      </w:r>
      <w:r w:rsidR="0071630F">
        <w:t>in July which amounts to $105,000 for half year</w:t>
      </w:r>
    </w:p>
    <w:p w:rsidR="0071630F" w:rsidRDefault="0071630F" w:rsidP="009E601B">
      <w:pPr>
        <w:pStyle w:val="ListParagraph"/>
        <w:numPr>
          <w:ilvl w:val="0"/>
          <w:numId w:val="1"/>
        </w:numPr>
        <w:spacing w:after="0" w:line="259" w:lineRule="auto"/>
        <w:jc w:val="both"/>
      </w:pPr>
      <w:r>
        <w:t xml:space="preserve">Expecting a $147,000 increase in Debt Service, but still working </w:t>
      </w:r>
      <w:r w:rsidR="009E601B">
        <w:t>on that with Pete Chamberlin</w:t>
      </w:r>
    </w:p>
    <w:p w:rsidR="009E601B" w:rsidRDefault="009E601B" w:rsidP="009E601B">
      <w:pPr>
        <w:pStyle w:val="ListParagraph"/>
        <w:numPr>
          <w:ilvl w:val="0"/>
          <w:numId w:val="1"/>
        </w:numPr>
        <w:spacing w:after="0" w:line="259" w:lineRule="auto"/>
        <w:jc w:val="both"/>
      </w:pPr>
      <w:r>
        <w:t>The increase in Capital requests is $154,918</w:t>
      </w:r>
    </w:p>
    <w:p w:rsidR="009E601B" w:rsidRDefault="009E601B" w:rsidP="009E601B">
      <w:pPr>
        <w:pStyle w:val="ListParagraph"/>
        <w:numPr>
          <w:ilvl w:val="0"/>
          <w:numId w:val="1"/>
        </w:numPr>
        <w:spacing w:after="0" w:line="259" w:lineRule="auto"/>
        <w:jc w:val="both"/>
      </w:pPr>
      <w:r>
        <w:t>Solid Waste has a significant increase in disposal fees</w:t>
      </w:r>
    </w:p>
    <w:p w:rsidR="009E601B" w:rsidRDefault="009E601B" w:rsidP="009E601B">
      <w:pPr>
        <w:pStyle w:val="ListParagraph"/>
        <w:numPr>
          <w:ilvl w:val="0"/>
          <w:numId w:val="1"/>
        </w:numPr>
        <w:spacing w:after="0" w:line="259" w:lineRule="auto"/>
        <w:jc w:val="both"/>
      </w:pPr>
      <w:r>
        <w:t>The Enterprise Funds are up 2.73%</w:t>
      </w:r>
    </w:p>
    <w:p w:rsidR="009E601B" w:rsidRDefault="009E601B" w:rsidP="009E601B">
      <w:pPr>
        <w:pStyle w:val="ListParagraph"/>
        <w:numPr>
          <w:ilvl w:val="0"/>
          <w:numId w:val="1"/>
        </w:numPr>
        <w:spacing w:after="0" w:line="259" w:lineRule="auto"/>
        <w:jc w:val="both"/>
      </w:pPr>
      <w:r>
        <w:t xml:space="preserve">The Health Insurance budgets have been moved to their own section within the budget and removed from the Department’s individual budgets. </w:t>
      </w:r>
    </w:p>
    <w:p w:rsidR="00A95F3C" w:rsidRDefault="00A95F3C" w:rsidP="00CF6C2D">
      <w:pPr>
        <w:spacing w:after="0" w:line="259" w:lineRule="auto"/>
        <w:ind w:left="0" w:firstLine="0"/>
      </w:pPr>
    </w:p>
    <w:p w:rsidR="00A95F3C" w:rsidRDefault="00A95F3C" w:rsidP="00A95F3C">
      <w:pPr>
        <w:ind w:left="-5"/>
      </w:pPr>
      <w:r>
        <w:t xml:space="preserve">Christine Collins addressed the Board. </w:t>
      </w:r>
    </w:p>
    <w:p w:rsidR="00A95F3C" w:rsidRPr="00CF6C2D" w:rsidRDefault="00A95F3C" w:rsidP="00CF6C2D">
      <w:pPr>
        <w:spacing w:after="0" w:line="259" w:lineRule="auto"/>
        <w:ind w:left="0" w:firstLine="0"/>
      </w:pPr>
    </w:p>
    <w:p w:rsidR="00396750" w:rsidRPr="004D1FBB" w:rsidRDefault="005D4E8B" w:rsidP="004D1FBB">
      <w:pPr>
        <w:spacing w:after="34" w:line="259" w:lineRule="auto"/>
        <w:rPr>
          <w:b/>
        </w:rPr>
      </w:pPr>
      <w:r w:rsidRPr="004D1FBB">
        <w:rPr>
          <w:b/>
        </w:rPr>
        <w:t>A.</w:t>
      </w:r>
      <w:r w:rsidRPr="004D1FBB">
        <w:rPr>
          <w:rFonts w:ascii="Arial" w:eastAsia="Arial" w:hAnsi="Arial" w:cs="Arial"/>
          <w:b/>
        </w:rPr>
        <w:t xml:space="preserve"> </w:t>
      </w:r>
      <w:r w:rsidRPr="004D1FBB">
        <w:rPr>
          <w:b/>
        </w:rPr>
        <w:t xml:space="preserve"> </w:t>
      </w:r>
      <w:r w:rsidR="00A6555C" w:rsidRPr="004D1FBB">
        <w:rPr>
          <w:b/>
        </w:rPr>
        <w:t>Parks and Recreation</w:t>
      </w:r>
      <w:r w:rsidRPr="004D1FBB">
        <w:rPr>
          <w:b/>
        </w:rPr>
        <w:t xml:space="preserve"> </w:t>
      </w:r>
    </w:p>
    <w:p w:rsidR="00396750" w:rsidRDefault="005D4E8B">
      <w:pPr>
        <w:spacing w:after="0" w:line="259" w:lineRule="auto"/>
        <w:ind w:left="0" w:firstLine="0"/>
      </w:pPr>
      <w:r>
        <w:rPr>
          <w:b/>
        </w:rPr>
        <w:t xml:space="preserve"> </w:t>
      </w:r>
    </w:p>
    <w:p w:rsidR="00396750" w:rsidRDefault="005D4E8B">
      <w:pPr>
        <w:pStyle w:val="Heading1"/>
        <w:ind w:left="730"/>
      </w:pPr>
      <w:r>
        <w:t xml:space="preserve">i.    Administration </w:t>
      </w:r>
    </w:p>
    <w:p w:rsidR="00396750" w:rsidRDefault="005D4E8B">
      <w:pPr>
        <w:spacing w:after="0" w:line="259" w:lineRule="auto"/>
        <w:ind w:left="0" w:firstLine="0"/>
      </w:pPr>
      <w:r>
        <w:rPr>
          <w:b/>
        </w:rPr>
        <w:t xml:space="preserve"> </w:t>
      </w:r>
    </w:p>
    <w:p w:rsidR="00A95F3C" w:rsidRDefault="004D1FBB">
      <w:pPr>
        <w:ind w:left="-5"/>
      </w:pPr>
      <w:r>
        <w:t xml:space="preserve">Mrs. Murray questioned line 01-45201-114 and why so little expended to date. </w:t>
      </w:r>
    </w:p>
    <w:p w:rsidR="004D1FBB" w:rsidRDefault="004D1FBB">
      <w:pPr>
        <w:ind w:left="-5"/>
      </w:pPr>
    </w:p>
    <w:p w:rsidR="004D1FBB" w:rsidRDefault="004D1FBB">
      <w:pPr>
        <w:ind w:left="-5"/>
      </w:pPr>
      <w:r>
        <w:t xml:space="preserve">Ms. Collins replied that due to COVID there has been a lack of programing, meaning less staff and less customer service has been needed. </w:t>
      </w:r>
    </w:p>
    <w:p w:rsidR="004D1FBB" w:rsidRDefault="004D1FBB">
      <w:pPr>
        <w:ind w:left="-5"/>
      </w:pPr>
    </w:p>
    <w:p w:rsidR="004D1FBB" w:rsidRDefault="004D1FBB" w:rsidP="004D1FBB">
      <w:pPr>
        <w:ind w:left="-5"/>
      </w:pPr>
      <w:r>
        <w:t xml:space="preserve">Ms. Murray questioned line 01-45201-117, is the $16,000 a new position. </w:t>
      </w:r>
    </w:p>
    <w:p w:rsidR="004D1FBB" w:rsidRDefault="004D1FBB" w:rsidP="004D1FBB">
      <w:pPr>
        <w:ind w:left="-5"/>
      </w:pPr>
    </w:p>
    <w:p w:rsidR="009E601B" w:rsidRDefault="004D1FBB" w:rsidP="009E601B">
      <w:pPr>
        <w:ind w:left="-5"/>
      </w:pPr>
      <w:r>
        <w:t xml:space="preserve">Ms. Collins replied yes and that the discussions with the Town Manager regarding this how to more efficiently utilize staff. </w:t>
      </w:r>
      <w:r w:rsidR="009E601B">
        <w:t>Instead of splitting duties amongst the part time seasonal staff, they are looking to have one staff member designated as a supervisor and stay on in the change of the season</w:t>
      </w:r>
      <w:r w:rsidR="007E3660">
        <w:t>s</w:t>
      </w:r>
      <w:r w:rsidR="009E601B">
        <w:t xml:space="preserve"> part-time. This creates some continuity and leadership of the part time staff. The increase in this budget is offset with decrease in other budgets. </w:t>
      </w:r>
    </w:p>
    <w:p w:rsidR="009E601B" w:rsidRDefault="009E601B" w:rsidP="009E601B">
      <w:pPr>
        <w:ind w:left="-5"/>
      </w:pPr>
    </w:p>
    <w:p w:rsidR="009E601B" w:rsidRDefault="009E601B" w:rsidP="009E601B">
      <w:pPr>
        <w:ind w:left="-5"/>
      </w:pPr>
    </w:p>
    <w:p w:rsidR="00A95F3C" w:rsidRDefault="00972A3E">
      <w:pPr>
        <w:ind w:left="-5"/>
      </w:pPr>
      <w:r>
        <w:t>Ms. Murray questioned if they plan to put out a fall/winter brochure?</w:t>
      </w:r>
    </w:p>
    <w:p w:rsidR="00972A3E" w:rsidRDefault="00972A3E">
      <w:pPr>
        <w:ind w:left="-5"/>
      </w:pPr>
    </w:p>
    <w:p w:rsidR="00972A3E" w:rsidRDefault="00972A3E">
      <w:pPr>
        <w:ind w:left="-5"/>
      </w:pPr>
      <w:r>
        <w:t xml:space="preserve">Christine replied many programs are still unknown but they do plan to put out </w:t>
      </w:r>
      <w:r w:rsidR="007E3660">
        <w:t xml:space="preserve">a </w:t>
      </w:r>
      <w:r>
        <w:t xml:space="preserve">brochure on a smaller scale with what will be happening this year. </w:t>
      </w:r>
    </w:p>
    <w:p w:rsidR="00396750" w:rsidRDefault="00396750">
      <w:pPr>
        <w:spacing w:after="0" w:line="259" w:lineRule="auto"/>
        <w:ind w:left="0" w:firstLine="0"/>
      </w:pPr>
    </w:p>
    <w:p w:rsidR="00972A3E" w:rsidRDefault="005D4E8B">
      <w:pPr>
        <w:pStyle w:val="Heading1"/>
        <w:ind w:left="730"/>
      </w:pPr>
      <w:r>
        <w:t xml:space="preserve">ii.   </w:t>
      </w:r>
      <w:r w:rsidR="00972A3E">
        <w:t>Maintenance</w:t>
      </w:r>
    </w:p>
    <w:p w:rsidR="00396750" w:rsidRDefault="005D4E8B">
      <w:pPr>
        <w:pStyle w:val="Heading1"/>
        <w:ind w:left="730"/>
      </w:pPr>
      <w:r>
        <w:t xml:space="preserve"> </w:t>
      </w:r>
    </w:p>
    <w:p w:rsidR="00396750" w:rsidRDefault="00972A3E" w:rsidP="00972A3E">
      <w:pPr>
        <w:spacing w:after="0" w:line="259" w:lineRule="auto"/>
        <w:ind w:left="0" w:firstLine="0"/>
      </w:pPr>
      <w:r>
        <w:t xml:space="preserve">Mrs. Murray questioned line 01-45202-412 water and if this is for Pleasant Valley. </w:t>
      </w:r>
    </w:p>
    <w:p w:rsidR="00972A3E" w:rsidRDefault="00972A3E" w:rsidP="00972A3E">
      <w:pPr>
        <w:spacing w:after="0" w:line="259" w:lineRule="auto"/>
        <w:ind w:left="0" w:firstLine="0"/>
      </w:pPr>
    </w:p>
    <w:p w:rsidR="00972A3E" w:rsidRDefault="00972A3E" w:rsidP="00972A3E">
      <w:pPr>
        <w:spacing w:after="0" w:line="259" w:lineRule="auto"/>
        <w:ind w:left="0" w:firstLine="0"/>
      </w:pPr>
      <w:r>
        <w:t xml:space="preserve">Ms. Collins replied it is. </w:t>
      </w:r>
    </w:p>
    <w:p w:rsidR="00972A3E" w:rsidRDefault="00972A3E" w:rsidP="00972A3E">
      <w:pPr>
        <w:spacing w:after="0" w:line="259" w:lineRule="auto"/>
        <w:ind w:left="0" w:firstLine="0"/>
      </w:pPr>
    </w:p>
    <w:p w:rsidR="00972A3E" w:rsidRDefault="00972A3E" w:rsidP="00972A3E">
      <w:pPr>
        <w:spacing w:after="0" w:line="259" w:lineRule="auto"/>
        <w:ind w:left="0" w:firstLine="0"/>
      </w:pPr>
      <w:r>
        <w:t xml:space="preserve">Mrs. Murray questioned line 01-45202-635 gas and oil. </w:t>
      </w:r>
    </w:p>
    <w:p w:rsidR="00972A3E" w:rsidRDefault="00972A3E" w:rsidP="00972A3E">
      <w:pPr>
        <w:spacing w:after="0" w:line="259" w:lineRule="auto"/>
        <w:ind w:left="0" w:firstLine="0"/>
      </w:pPr>
    </w:p>
    <w:p w:rsidR="00972A3E" w:rsidRDefault="00972A3E" w:rsidP="00972A3E">
      <w:pPr>
        <w:spacing w:after="0" w:line="259" w:lineRule="auto"/>
        <w:ind w:left="0" w:firstLine="0"/>
      </w:pPr>
      <w:r>
        <w:t xml:space="preserve">Ms. Collins replied they are still having issues with the tracking system for the fuel, they thought the problem had been fixed but have since discovered such is not the case. </w:t>
      </w:r>
    </w:p>
    <w:p w:rsidR="00972A3E" w:rsidRDefault="00972A3E" w:rsidP="00972A3E">
      <w:pPr>
        <w:spacing w:after="0" w:line="259" w:lineRule="auto"/>
        <w:ind w:left="0" w:firstLine="0"/>
      </w:pPr>
    </w:p>
    <w:p w:rsidR="00972A3E" w:rsidRDefault="005D4E8B" w:rsidP="00972A3E">
      <w:pPr>
        <w:spacing w:after="0" w:line="259" w:lineRule="auto"/>
        <w:ind w:left="0" w:firstLine="0"/>
      </w:pPr>
      <w:r>
        <w:t xml:space="preserve">Mr. O’Brien questioned what line 01-45202-431 is used for. </w:t>
      </w:r>
    </w:p>
    <w:p w:rsidR="005D4E8B" w:rsidRDefault="005D4E8B" w:rsidP="00972A3E">
      <w:pPr>
        <w:spacing w:after="0" w:line="259" w:lineRule="auto"/>
        <w:ind w:left="0" w:firstLine="0"/>
      </w:pPr>
    </w:p>
    <w:p w:rsidR="005D4E8B" w:rsidRDefault="005D4E8B" w:rsidP="00972A3E">
      <w:pPr>
        <w:spacing w:after="0" w:line="259" w:lineRule="auto"/>
        <w:ind w:left="0" w:firstLine="0"/>
      </w:pPr>
      <w:r>
        <w:t xml:space="preserve">Ms. Collins replied the previous Finance Director created the line, but it is not one she uses. She will look into having it removed. </w:t>
      </w:r>
    </w:p>
    <w:p w:rsidR="005D4E8B" w:rsidRDefault="005D4E8B" w:rsidP="00972A3E">
      <w:pPr>
        <w:spacing w:after="0" w:line="259" w:lineRule="auto"/>
        <w:ind w:left="0" w:firstLine="0"/>
      </w:pPr>
    </w:p>
    <w:p w:rsidR="005D4E8B" w:rsidRDefault="005D4E8B" w:rsidP="00972A3E">
      <w:pPr>
        <w:spacing w:after="0" w:line="259" w:lineRule="auto"/>
        <w:ind w:left="0" w:firstLine="0"/>
      </w:pPr>
      <w:r>
        <w:t xml:space="preserve">Mr. O’Brien questioned what the COVID line is. </w:t>
      </w:r>
    </w:p>
    <w:p w:rsidR="005D4E8B" w:rsidRDefault="005D4E8B" w:rsidP="00972A3E">
      <w:pPr>
        <w:spacing w:after="0" w:line="259" w:lineRule="auto"/>
        <w:ind w:left="0" w:firstLine="0"/>
      </w:pPr>
    </w:p>
    <w:p w:rsidR="005D4E8B" w:rsidRDefault="005D4E8B" w:rsidP="00972A3E">
      <w:pPr>
        <w:spacing w:after="0" w:line="259" w:lineRule="auto"/>
        <w:ind w:left="0" w:firstLine="0"/>
      </w:pPr>
      <w:r>
        <w:t xml:space="preserve">Mrs. Murray replied it was created to track the COVID related expenses for the grant. </w:t>
      </w:r>
    </w:p>
    <w:p w:rsidR="005D4E8B" w:rsidRDefault="005D4E8B" w:rsidP="00972A3E">
      <w:pPr>
        <w:spacing w:after="0" w:line="259" w:lineRule="auto"/>
        <w:ind w:left="0" w:firstLine="0"/>
      </w:pPr>
    </w:p>
    <w:p w:rsidR="00396750" w:rsidRDefault="005D4E8B">
      <w:pPr>
        <w:pStyle w:val="Heading1"/>
        <w:ind w:left="730"/>
      </w:pPr>
      <w:r>
        <w:t xml:space="preserve">iii. Beaches </w:t>
      </w:r>
    </w:p>
    <w:p w:rsidR="00396750" w:rsidRDefault="005D4E8B">
      <w:pPr>
        <w:spacing w:after="0" w:line="259" w:lineRule="auto"/>
        <w:ind w:left="0" w:firstLine="0"/>
      </w:pPr>
      <w:r>
        <w:rPr>
          <w:b/>
        </w:rPr>
        <w:t xml:space="preserve"> </w:t>
      </w:r>
    </w:p>
    <w:p w:rsidR="00396750" w:rsidRDefault="005D4E8B">
      <w:pPr>
        <w:spacing w:after="0" w:line="259" w:lineRule="auto"/>
        <w:ind w:left="0" w:firstLine="0"/>
      </w:pPr>
      <w:r>
        <w:t xml:space="preserve">Mrs. Murray questioned line 01-45203-412 water and questioned the usage this year and if the bathhouses were open. </w:t>
      </w:r>
    </w:p>
    <w:p w:rsidR="005D4E8B" w:rsidRDefault="005D4E8B">
      <w:pPr>
        <w:spacing w:after="0" w:line="259" w:lineRule="auto"/>
        <w:ind w:left="0" w:firstLine="0"/>
      </w:pPr>
    </w:p>
    <w:p w:rsidR="005D4E8B" w:rsidRDefault="005D4E8B">
      <w:pPr>
        <w:spacing w:after="0" w:line="259" w:lineRule="auto"/>
        <w:ind w:left="0" w:firstLine="0"/>
      </w:pPr>
      <w:r>
        <w:t xml:space="preserve">Ms. Collins replied some of them were but later in the season when they opened the beaches. She noted that not all of the bills are posted yet, but they still had 50% capacity at the locations. </w:t>
      </w:r>
    </w:p>
    <w:p w:rsidR="005D4E8B" w:rsidRDefault="005D4E8B">
      <w:pPr>
        <w:spacing w:after="0" w:line="259" w:lineRule="auto"/>
        <w:ind w:left="0" w:firstLine="0"/>
      </w:pPr>
    </w:p>
    <w:p w:rsidR="005D4E8B" w:rsidRDefault="005D4E8B">
      <w:pPr>
        <w:spacing w:after="0" w:line="259" w:lineRule="auto"/>
        <w:ind w:left="0" w:firstLine="0"/>
      </w:pPr>
      <w:r>
        <w:t xml:space="preserve">Mr. O’Brien questioned line 01-45203-435 painting of the bathhouses and if that should be in this budget. </w:t>
      </w:r>
    </w:p>
    <w:p w:rsidR="005D4E8B" w:rsidRDefault="005D4E8B">
      <w:pPr>
        <w:spacing w:after="0" w:line="259" w:lineRule="auto"/>
        <w:ind w:left="0" w:firstLine="0"/>
      </w:pPr>
    </w:p>
    <w:p w:rsidR="005D4E8B" w:rsidRDefault="005D4E8B">
      <w:pPr>
        <w:spacing w:after="0" w:line="259" w:lineRule="auto"/>
        <w:ind w:left="0" w:firstLine="0"/>
      </w:pPr>
      <w:r>
        <w:t xml:space="preserve">Mr. Pineo replied general maintenance of facilities are within the department’s budget, larger expenses outside of general maintenance are typically used by the reserve funds. </w:t>
      </w:r>
    </w:p>
    <w:p w:rsidR="005D4E8B" w:rsidRDefault="005D4E8B">
      <w:pPr>
        <w:spacing w:after="0" w:line="259" w:lineRule="auto"/>
        <w:ind w:left="0" w:firstLine="0"/>
      </w:pPr>
    </w:p>
    <w:p w:rsidR="005D4E8B" w:rsidRDefault="00320186">
      <w:pPr>
        <w:spacing w:after="0" w:line="259" w:lineRule="auto"/>
        <w:ind w:left="0" w:firstLine="0"/>
      </w:pPr>
      <w:r>
        <w:lastRenderedPageBreak/>
        <w:t>Mrs. Murray st</w:t>
      </w:r>
      <w:r w:rsidR="007E3660">
        <w:t>ate</w:t>
      </w:r>
      <w:r>
        <w:t xml:space="preserve">d that we know many budgets will be underspent in some areas due to COVID so </w:t>
      </w:r>
      <w:r w:rsidR="007E3660">
        <w:t xml:space="preserve">she suggested </w:t>
      </w:r>
      <w:r>
        <w:t xml:space="preserve">the departments should prepare a statement of such to forward to the Budget Committee. </w:t>
      </w:r>
    </w:p>
    <w:p w:rsidR="00320186" w:rsidRDefault="00320186">
      <w:pPr>
        <w:spacing w:after="0" w:line="259" w:lineRule="auto"/>
        <w:ind w:left="0" w:firstLine="0"/>
      </w:pPr>
    </w:p>
    <w:p w:rsidR="00396750" w:rsidRDefault="00320186" w:rsidP="00320186">
      <w:pPr>
        <w:pStyle w:val="Heading1"/>
        <w:ind w:left="730"/>
      </w:pPr>
      <w:r>
        <w:t>iv. Abenaki</w:t>
      </w:r>
    </w:p>
    <w:p w:rsidR="00320186" w:rsidRPr="00320186" w:rsidRDefault="00320186" w:rsidP="00320186"/>
    <w:p w:rsidR="00396750" w:rsidRDefault="00320186">
      <w:pPr>
        <w:spacing w:after="34" w:line="259" w:lineRule="auto"/>
        <w:ind w:left="0" w:firstLine="0"/>
      </w:pPr>
      <w:r>
        <w:t xml:space="preserve">Mrs. Murray questioned line </w:t>
      </w:r>
      <w:r w:rsidR="003274D0">
        <w:t xml:space="preserve">01-45204-117 and if they were able to finish the season. </w:t>
      </w:r>
    </w:p>
    <w:p w:rsidR="003274D0" w:rsidRDefault="003274D0">
      <w:pPr>
        <w:spacing w:after="34" w:line="259" w:lineRule="auto"/>
        <w:ind w:left="0" w:firstLine="0"/>
      </w:pPr>
    </w:p>
    <w:p w:rsidR="003274D0" w:rsidRDefault="003274D0">
      <w:pPr>
        <w:spacing w:after="34" w:line="259" w:lineRule="auto"/>
        <w:ind w:left="0" w:firstLine="0"/>
      </w:pPr>
      <w:r>
        <w:t xml:space="preserve">Mr. Chaffee replied they closed one month early this year. </w:t>
      </w:r>
    </w:p>
    <w:p w:rsidR="003274D0" w:rsidRDefault="003274D0">
      <w:pPr>
        <w:spacing w:after="34" w:line="259" w:lineRule="auto"/>
        <w:ind w:left="0" w:firstLine="0"/>
      </w:pPr>
    </w:p>
    <w:p w:rsidR="003274D0" w:rsidRDefault="003274D0">
      <w:pPr>
        <w:spacing w:after="34" w:line="259" w:lineRule="auto"/>
        <w:ind w:left="0" w:firstLine="0"/>
      </w:pPr>
      <w:r>
        <w:t xml:space="preserve">Ms. Collins replied that they will used funds in this line to gear up for the season in late November and December. </w:t>
      </w:r>
    </w:p>
    <w:p w:rsidR="003274D0" w:rsidRDefault="003274D0">
      <w:pPr>
        <w:spacing w:after="34" w:line="259" w:lineRule="auto"/>
        <w:ind w:left="0" w:firstLine="0"/>
      </w:pPr>
    </w:p>
    <w:p w:rsidR="003274D0" w:rsidRDefault="003274D0">
      <w:pPr>
        <w:spacing w:after="34" w:line="259" w:lineRule="auto"/>
        <w:ind w:left="0" w:firstLine="0"/>
      </w:pPr>
      <w:r>
        <w:t xml:space="preserve">Mr. Senecal questioned the motor house, and if they plan to replace it. </w:t>
      </w:r>
    </w:p>
    <w:p w:rsidR="003274D0" w:rsidRDefault="003274D0">
      <w:pPr>
        <w:spacing w:after="34" w:line="259" w:lineRule="auto"/>
        <w:ind w:left="0" w:firstLine="0"/>
      </w:pPr>
    </w:p>
    <w:p w:rsidR="00320186" w:rsidRDefault="009B4E11">
      <w:pPr>
        <w:spacing w:after="34" w:line="259" w:lineRule="auto"/>
        <w:ind w:left="0" w:firstLine="0"/>
      </w:pPr>
      <w:r>
        <w:t xml:space="preserve">Ms. Collins replied that they are in discussion with plans to rebuild the motor house. </w:t>
      </w:r>
    </w:p>
    <w:p w:rsidR="009B4E11" w:rsidRDefault="009B4E11">
      <w:pPr>
        <w:spacing w:after="34" w:line="259" w:lineRule="auto"/>
        <w:ind w:left="0" w:firstLine="0"/>
      </w:pPr>
    </w:p>
    <w:p w:rsidR="009B4E11" w:rsidRDefault="009B4E11">
      <w:pPr>
        <w:spacing w:after="34" w:line="259" w:lineRule="auto"/>
        <w:ind w:left="0" w:firstLine="0"/>
      </w:pPr>
      <w:r>
        <w:t xml:space="preserve">Mr. Pineo noted it is a Capital Outlay project. </w:t>
      </w:r>
    </w:p>
    <w:p w:rsidR="009B4E11" w:rsidRDefault="009B4E11">
      <w:pPr>
        <w:spacing w:after="34" w:line="259" w:lineRule="auto"/>
        <w:ind w:left="0" w:firstLine="0"/>
      </w:pPr>
    </w:p>
    <w:p w:rsidR="009B4E11" w:rsidRDefault="009B4E11">
      <w:pPr>
        <w:spacing w:after="34" w:line="259" w:lineRule="auto"/>
        <w:ind w:left="0" w:firstLine="0"/>
      </w:pPr>
      <w:r>
        <w:t>Mrs. Murray noted the posting issues with line 01-</w:t>
      </w:r>
      <w:r w:rsidR="00A5676B">
        <w:t xml:space="preserve">45204-635 for gas and propane. </w:t>
      </w:r>
    </w:p>
    <w:p w:rsidR="00A5676B" w:rsidRDefault="00A5676B">
      <w:pPr>
        <w:spacing w:after="34" w:line="259" w:lineRule="auto"/>
        <w:ind w:left="0" w:firstLine="0"/>
      </w:pPr>
    </w:p>
    <w:p w:rsidR="00A5676B" w:rsidRDefault="00A5676B">
      <w:pPr>
        <w:spacing w:after="34" w:line="259" w:lineRule="auto"/>
        <w:ind w:left="0" w:firstLine="0"/>
      </w:pPr>
      <w:r>
        <w:t xml:space="preserve">Mr. O’Brien asked what the issue is, why not getting the information. </w:t>
      </w:r>
    </w:p>
    <w:p w:rsidR="00A5676B" w:rsidRDefault="00A5676B">
      <w:pPr>
        <w:spacing w:after="34" w:line="259" w:lineRule="auto"/>
        <w:ind w:left="0" w:firstLine="0"/>
      </w:pPr>
    </w:p>
    <w:p w:rsidR="00A5676B" w:rsidRDefault="00A5676B">
      <w:pPr>
        <w:spacing w:after="34" w:line="259" w:lineRule="auto"/>
        <w:ind w:left="0" w:firstLine="0"/>
      </w:pPr>
      <w:r>
        <w:t xml:space="preserve">Ms. Collins replied it is the software the town uses, we thought we had it corrected but it appears not be. She will check into it. </w:t>
      </w:r>
    </w:p>
    <w:p w:rsidR="00A5676B" w:rsidRDefault="00A5676B">
      <w:pPr>
        <w:spacing w:after="34" w:line="259" w:lineRule="auto"/>
        <w:ind w:left="0" w:firstLine="0"/>
      </w:pPr>
    </w:p>
    <w:p w:rsidR="00A5676B" w:rsidRDefault="00A5676B">
      <w:pPr>
        <w:spacing w:after="34" w:line="259" w:lineRule="auto"/>
        <w:ind w:left="0" w:firstLine="0"/>
      </w:pPr>
      <w:r>
        <w:t xml:space="preserve">Mr. Pineo noted that Peter Chamberlin is also working on the chart of accounts, there is the same issue with the postage. </w:t>
      </w:r>
    </w:p>
    <w:p w:rsidR="00A5676B" w:rsidRDefault="00A5676B">
      <w:pPr>
        <w:spacing w:after="34" w:line="259" w:lineRule="auto"/>
        <w:ind w:left="0" w:firstLine="0"/>
      </w:pPr>
    </w:p>
    <w:p w:rsidR="00A5676B" w:rsidRPr="00A5676B" w:rsidRDefault="00A5676B" w:rsidP="00A5676B">
      <w:pPr>
        <w:spacing w:after="34" w:line="259" w:lineRule="auto"/>
        <w:ind w:left="0" w:firstLine="345"/>
        <w:rPr>
          <w:b/>
        </w:rPr>
      </w:pPr>
      <w:r w:rsidRPr="00A5676B">
        <w:rPr>
          <w:b/>
        </w:rPr>
        <w:t xml:space="preserve">v. Hockey Rink </w:t>
      </w:r>
    </w:p>
    <w:p w:rsidR="00320186" w:rsidRDefault="00320186">
      <w:pPr>
        <w:spacing w:after="34" w:line="259" w:lineRule="auto"/>
        <w:ind w:left="0" w:firstLine="0"/>
      </w:pPr>
    </w:p>
    <w:p w:rsidR="00A5676B" w:rsidRDefault="00A5676B">
      <w:pPr>
        <w:spacing w:after="34" w:line="259" w:lineRule="auto"/>
        <w:ind w:left="0" w:firstLine="0"/>
      </w:pPr>
      <w:r>
        <w:t xml:space="preserve">Ms. Murray noted that there is no figure in the Town Manager line. </w:t>
      </w:r>
    </w:p>
    <w:p w:rsidR="00A5676B" w:rsidRDefault="00A5676B">
      <w:pPr>
        <w:spacing w:after="34" w:line="259" w:lineRule="auto"/>
        <w:ind w:left="0" w:firstLine="0"/>
      </w:pPr>
    </w:p>
    <w:p w:rsidR="00A5676B" w:rsidRDefault="00A5676B">
      <w:pPr>
        <w:spacing w:after="34" w:line="259" w:lineRule="auto"/>
        <w:ind w:left="0" w:firstLine="0"/>
      </w:pPr>
      <w:r>
        <w:t xml:space="preserve">Mr. Pineo replied he will roll it over to update that. </w:t>
      </w:r>
    </w:p>
    <w:p w:rsidR="00A5676B" w:rsidRDefault="00A5676B">
      <w:pPr>
        <w:spacing w:after="34" w:line="259" w:lineRule="auto"/>
        <w:ind w:left="0" w:firstLine="0"/>
      </w:pPr>
    </w:p>
    <w:p w:rsidR="00A5676B" w:rsidRPr="00A5676B" w:rsidRDefault="00A5676B" w:rsidP="00A5676B">
      <w:pPr>
        <w:spacing w:after="34" w:line="259" w:lineRule="auto"/>
        <w:ind w:left="0" w:firstLine="345"/>
        <w:rPr>
          <w:b/>
        </w:rPr>
      </w:pPr>
      <w:r w:rsidRPr="00A5676B">
        <w:rPr>
          <w:b/>
        </w:rPr>
        <w:t>v</w:t>
      </w:r>
      <w:r>
        <w:rPr>
          <w:b/>
        </w:rPr>
        <w:t>i</w:t>
      </w:r>
      <w:r w:rsidRPr="00A5676B">
        <w:rPr>
          <w:b/>
        </w:rPr>
        <w:t xml:space="preserve">. </w:t>
      </w:r>
      <w:r w:rsidR="00AE25A5">
        <w:rPr>
          <w:b/>
        </w:rPr>
        <w:t>Programs</w:t>
      </w:r>
      <w:r w:rsidRPr="00A5676B">
        <w:rPr>
          <w:b/>
        </w:rPr>
        <w:t xml:space="preserve"> </w:t>
      </w:r>
    </w:p>
    <w:p w:rsidR="00A5676B" w:rsidRDefault="00A5676B" w:rsidP="00A5676B">
      <w:pPr>
        <w:spacing w:after="34" w:line="259" w:lineRule="auto"/>
        <w:ind w:left="0" w:firstLine="0"/>
      </w:pPr>
    </w:p>
    <w:p w:rsidR="00A5676B" w:rsidRDefault="00AE25A5" w:rsidP="00A5676B">
      <w:pPr>
        <w:spacing w:after="34" w:line="259" w:lineRule="auto"/>
        <w:ind w:left="0" w:firstLine="0"/>
      </w:pPr>
      <w:r>
        <w:t>Mr. Harriman noted that line 01-45206-117 expended to date line</w:t>
      </w:r>
      <w:r w:rsidR="00A5676B">
        <w:t xml:space="preserve">. </w:t>
      </w:r>
    </w:p>
    <w:p w:rsidR="00A5676B" w:rsidRDefault="00A5676B" w:rsidP="00A5676B">
      <w:pPr>
        <w:spacing w:after="34" w:line="259" w:lineRule="auto"/>
        <w:ind w:left="0" w:firstLine="0"/>
      </w:pPr>
    </w:p>
    <w:p w:rsidR="00AE25A5" w:rsidRDefault="00AE25A5" w:rsidP="00A5676B">
      <w:pPr>
        <w:spacing w:after="34" w:line="259" w:lineRule="auto"/>
        <w:ind w:left="0" w:firstLine="0"/>
      </w:pPr>
      <w:r>
        <w:lastRenderedPageBreak/>
        <w:t xml:space="preserve">Ms. Collins replied some funds were used for trash pick and beach attendants but defiantly reduced this year due to COVID. </w:t>
      </w:r>
    </w:p>
    <w:p w:rsidR="00AE25A5" w:rsidRDefault="00AE25A5" w:rsidP="00A5676B">
      <w:pPr>
        <w:spacing w:after="34" w:line="259" w:lineRule="auto"/>
        <w:ind w:left="0" w:firstLine="0"/>
      </w:pPr>
    </w:p>
    <w:p w:rsidR="00AE25A5" w:rsidRPr="00A5676B" w:rsidRDefault="00A5676B" w:rsidP="00AE25A5">
      <w:pPr>
        <w:spacing w:after="34" w:line="259" w:lineRule="auto"/>
        <w:ind w:left="0" w:firstLine="345"/>
        <w:rPr>
          <w:b/>
        </w:rPr>
      </w:pPr>
      <w:r>
        <w:t xml:space="preserve"> </w:t>
      </w:r>
      <w:r w:rsidR="00AE25A5" w:rsidRPr="00A5676B">
        <w:rPr>
          <w:b/>
        </w:rPr>
        <w:t>v</w:t>
      </w:r>
      <w:r w:rsidR="00AE25A5">
        <w:rPr>
          <w:b/>
        </w:rPr>
        <w:t>ii</w:t>
      </w:r>
      <w:r w:rsidR="00AE25A5" w:rsidRPr="00A5676B">
        <w:rPr>
          <w:b/>
        </w:rPr>
        <w:t xml:space="preserve">. </w:t>
      </w:r>
      <w:r w:rsidR="00AE25A5">
        <w:rPr>
          <w:b/>
        </w:rPr>
        <w:t>Community Center</w:t>
      </w:r>
      <w:r w:rsidR="00AE25A5" w:rsidRPr="00A5676B">
        <w:rPr>
          <w:b/>
        </w:rPr>
        <w:t xml:space="preserve"> </w:t>
      </w:r>
    </w:p>
    <w:p w:rsidR="00AE25A5" w:rsidRDefault="00AE25A5" w:rsidP="00AE25A5">
      <w:pPr>
        <w:spacing w:after="34" w:line="259" w:lineRule="auto"/>
        <w:ind w:left="0" w:firstLine="0"/>
      </w:pPr>
    </w:p>
    <w:p w:rsidR="00AE25A5" w:rsidRDefault="00AE25A5" w:rsidP="00AE25A5">
      <w:pPr>
        <w:spacing w:after="34" w:line="259" w:lineRule="auto"/>
        <w:ind w:left="0" w:firstLine="0"/>
      </w:pPr>
      <w:r>
        <w:t xml:space="preserve">Mrs. Murray noted that the building maintenance is not spent. </w:t>
      </w:r>
    </w:p>
    <w:p w:rsidR="00AE25A5" w:rsidRDefault="00AE25A5" w:rsidP="00AE25A5">
      <w:pPr>
        <w:spacing w:after="34" w:line="259" w:lineRule="auto"/>
        <w:ind w:left="0" w:firstLine="0"/>
      </w:pPr>
    </w:p>
    <w:p w:rsidR="00AE25A5" w:rsidRDefault="00AE25A5" w:rsidP="00AE25A5">
      <w:pPr>
        <w:spacing w:after="34" w:line="259" w:lineRule="auto"/>
        <w:ind w:left="0" w:firstLine="0"/>
      </w:pPr>
      <w:r>
        <w:t xml:space="preserve">Ms. Collins replied that this building was shut down for COVID </w:t>
      </w:r>
      <w:r w:rsidR="00B87A3A">
        <w:t xml:space="preserve">and because of that they have not had to have as much cleaning done. </w:t>
      </w:r>
    </w:p>
    <w:p w:rsidR="00B87A3A" w:rsidRDefault="00B87A3A" w:rsidP="00AE25A5">
      <w:pPr>
        <w:spacing w:after="34" w:line="259" w:lineRule="auto"/>
        <w:ind w:left="0" w:firstLine="0"/>
      </w:pPr>
    </w:p>
    <w:p w:rsidR="00B87A3A" w:rsidRDefault="00B87A3A" w:rsidP="00AE25A5">
      <w:pPr>
        <w:spacing w:after="34" w:line="259" w:lineRule="auto"/>
        <w:ind w:left="0" w:firstLine="0"/>
      </w:pPr>
      <w:r>
        <w:t xml:space="preserve">Mr. Bowers questioned the long term plan for this building. </w:t>
      </w:r>
    </w:p>
    <w:p w:rsidR="00112844" w:rsidRDefault="00112844" w:rsidP="00AE25A5">
      <w:pPr>
        <w:spacing w:after="34" w:line="259" w:lineRule="auto"/>
        <w:ind w:left="0" w:firstLine="0"/>
      </w:pPr>
    </w:p>
    <w:p w:rsidR="00112844" w:rsidRDefault="00112844" w:rsidP="00AE25A5">
      <w:pPr>
        <w:spacing w:after="34" w:line="259" w:lineRule="auto"/>
        <w:ind w:left="0" w:firstLine="0"/>
      </w:pPr>
      <w:r>
        <w:t xml:space="preserve">Mr. Pineo replied that this is in discussion and a topic of the Charrette. The funds have been encumbered, but the project has been delayed. </w:t>
      </w:r>
    </w:p>
    <w:p w:rsidR="00112844" w:rsidRDefault="00112844" w:rsidP="00AE25A5">
      <w:pPr>
        <w:spacing w:after="34" w:line="259" w:lineRule="auto"/>
        <w:ind w:left="0" w:firstLine="0"/>
      </w:pPr>
    </w:p>
    <w:p w:rsidR="00112844" w:rsidRDefault="00112844" w:rsidP="00AE25A5">
      <w:pPr>
        <w:spacing w:after="34" w:line="259" w:lineRule="auto"/>
        <w:ind w:left="0" w:firstLine="0"/>
      </w:pPr>
      <w:r>
        <w:t xml:space="preserve">Mr. O’Brien </w:t>
      </w:r>
      <w:r w:rsidR="004832AE">
        <w:t xml:space="preserve">questioned the percentage of use of this facility. </w:t>
      </w:r>
    </w:p>
    <w:p w:rsidR="004832AE" w:rsidRDefault="004832AE" w:rsidP="00AE25A5">
      <w:pPr>
        <w:spacing w:after="34" w:line="259" w:lineRule="auto"/>
        <w:ind w:left="0" w:firstLine="0"/>
      </w:pPr>
    </w:p>
    <w:p w:rsidR="004832AE" w:rsidRDefault="004832AE" w:rsidP="00AE25A5">
      <w:pPr>
        <w:spacing w:after="34" w:line="259" w:lineRule="auto"/>
        <w:ind w:left="0" w:firstLine="0"/>
      </w:pPr>
      <w:r>
        <w:t xml:space="preserve">Ms. Collins replied it gets very little use beyond the Quilter’s group. The Rec Department uses it in the summer months for day camp. </w:t>
      </w:r>
    </w:p>
    <w:p w:rsidR="004832AE" w:rsidRDefault="004832AE" w:rsidP="00AE25A5">
      <w:pPr>
        <w:spacing w:after="34" w:line="259" w:lineRule="auto"/>
        <w:ind w:left="0" w:firstLine="0"/>
      </w:pPr>
    </w:p>
    <w:p w:rsidR="004832AE" w:rsidRDefault="004832AE" w:rsidP="00AE25A5">
      <w:pPr>
        <w:spacing w:after="34" w:line="259" w:lineRule="auto"/>
        <w:ind w:left="0" w:firstLine="0"/>
      </w:pPr>
      <w:r>
        <w:t xml:space="preserve">Mr. O’Brien questioned the telephone line. </w:t>
      </w:r>
    </w:p>
    <w:p w:rsidR="004832AE" w:rsidRDefault="004832AE" w:rsidP="00AE25A5">
      <w:pPr>
        <w:spacing w:after="34" w:line="259" w:lineRule="auto"/>
        <w:ind w:left="0" w:firstLine="0"/>
      </w:pPr>
    </w:p>
    <w:p w:rsidR="004832AE" w:rsidRDefault="004832AE" w:rsidP="00AE25A5">
      <w:pPr>
        <w:spacing w:after="34" w:line="259" w:lineRule="auto"/>
        <w:ind w:left="0" w:firstLine="0"/>
      </w:pPr>
      <w:r>
        <w:t xml:space="preserve">Ms. Collins replied it is used for the Fire alarm system. </w:t>
      </w:r>
    </w:p>
    <w:p w:rsidR="004832AE" w:rsidRDefault="004832AE" w:rsidP="00AE25A5">
      <w:pPr>
        <w:spacing w:after="34" w:line="259" w:lineRule="auto"/>
        <w:ind w:left="0" w:firstLine="0"/>
      </w:pPr>
    </w:p>
    <w:p w:rsidR="004832AE" w:rsidRPr="00A5676B" w:rsidRDefault="004832AE" w:rsidP="004832AE">
      <w:pPr>
        <w:spacing w:after="34" w:line="259" w:lineRule="auto"/>
        <w:ind w:left="0" w:firstLine="345"/>
        <w:rPr>
          <w:b/>
        </w:rPr>
      </w:pPr>
      <w:r>
        <w:rPr>
          <w:b/>
        </w:rPr>
        <w:t>viii.</w:t>
      </w:r>
      <w:r w:rsidRPr="00A5676B">
        <w:rPr>
          <w:b/>
        </w:rPr>
        <w:t xml:space="preserve"> </w:t>
      </w:r>
      <w:r>
        <w:rPr>
          <w:b/>
        </w:rPr>
        <w:t>Patriotic Purposes</w:t>
      </w:r>
      <w:r w:rsidRPr="00A5676B">
        <w:rPr>
          <w:b/>
        </w:rPr>
        <w:t xml:space="preserve"> </w:t>
      </w:r>
    </w:p>
    <w:p w:rsidR="004832AE" w:rsidRDefault="004832AE" w:rsidP="004832AE">
      <w:pPr>
        <w:spacing w:after="34" w:line="259" w:lineRule="auto"/>
        <w:ind w:left="0" w:firstLine="0"/>
      </w:pPr>
    </w:p>
    <w:p w:rsidR="004832AE" w:rsidRDefault="004832AE" w:rsidP="004832AE">
      <w:pPr>
        <w:spacing w:after="34" w:line="259" w:lineRule="auto"/>
        <w:ind w:left="0" w:firstLine="0"/>
      </w:pPr>
      <w:r>
        <w:t>No comment</w:t>
      </w:r>
    </w:p>
    <w:p w:rsidR="004832AE" w:rsidRDefault="004832AE" w:rsidP="004832AE">
      <w:pPr>
        <w:spacing w:after="34" w:line="259" w:lineRule="auto"/>
        <w:ind w:left="0" w:firstLine="0"/>
      </w:pPr>
    </w:p>
    <w:p w:rsidR="004832AE" w:rsidRPr="00A5676B" w:rsidRDefault="004832AE" w:rsidP="004832AE">
      <w:pPr>
        <w:spacing w:after="34" w:line="259" w:lineRule="auto"/>
        <w:ind w:left="0" w:firstLine="345"/>
        <w:rPr>
          <w:b/>
        </w:rPr>
      </w:pPr>
      <w:r>
        <w:rPr>
          <w:b/>
        </w:rPr>
        <w:t>ix</w:t>
      </w:r>
      <w:r w:rsidRPr="00A5676B">
        <w:rPr>
          <w:b/>
        </w:rPr>
        <w:t xml:space="preserve">. </w:t>
      </w:r>
      <w:r>
        <w:rPr>
          <w:b/>
        </w:rPr>
        <w:t>Fireworks</w:t>
      </w:r>
    </w:p>
    <w:p w:rsidR="004832AE" w:rsidRDefault="004832AE" w:rsidP="004832AE">
      <w:pPr>
        <w:spacing w:after="34" w:line="259" w:lineRule="auto"/>
        <w:ind w:left="0" w:firstLine="0"/>
      </w:pPr>
    </w:p>
    <w:p w:rsidR="004832AE" w:rsidRDefault="004832AE" w:rsidP="004832AE">
      <w:pPr>
        <w:spacing w:after="34" w:line="259" w:lineRule="auto"/>
        <w:ind w:left="0" w:firstLine="0"/>
      </w:pPr>
      <w:r>
        <w:t xml:space="preserve">Mr. O’Brien questioned the amount unspent. </w:t>
      </w:r>
    </w:p>
    <w:p w:rsidR="004832AE" w:rsidRDefault="004832AE" w:rsidP="004832AE">
      <w:pPr>
        <w:spacing w:after="34" w:line="259" w:lineRule="auto"/>
        <w:ind w:left="0" w:firstLine="0"/>
      </w:pPr>
    </w:p>
    <w:p w:rsidR="004832AE" w:rsidRDefault="004832AE" w:rsidP="004832AE">
      <w:pPr>
        <w:spacing w:after="34" w:line="259" w:lineRule="auto"/>
        <w:ind w:left="0" w:firstLine="0"/>
      </w:pPr>
      <w:r>
        <w:t>Ms. Collins replied that due to COVID they did not hold 4</w:t>
      </w:r>
      <w:r w:rsidRPr="004832AE">
        <w:rPr>
          <w:vertAlign w:val="superscript"/>
        </w:rPr>
        <w:t>th</w:t>
      </w:r>
      <w:r>
        <w:t xml:space="preserve"> of July fireworks this year</w:t>
      </w:r>
      <w:r w:rsidR="00DE5BF7">
        <w:t xml:space="preserve">, she also noted that there is some funding added in to help offset the Last Night Wolfeboro fireworks display (a smaller scale display) because the Chamber of Commerce is no longer able to support that show. They have suggested to split the cost of the $5,000 show with the Last Night Wolfeboro Committee. </w:t>
      </w:r>
    </w:p>
    <w:p w:rsidR="00DE5BF7" w:rsidRDefault="00DE5BF7" w:rsidP="004832AE">
      <w:pPr>
        <w:spacing w:after="34" w:line="259" w:lineRule="auto"/>
        <w:ind w:left="0" w:firstLine="0"/>
      </w:pPr>
    </w:p>
    <w:p w:rsidR="00DE5BF7" w:rsidRPr="00A5676B" w:rsidRDefault="00DE5BF7" w:rsidP="00DE5BF7">
      <w:pPr>
        <w:spacing w:after="34" w:line="259" w:lineRule="auto"/>
        <w:ind w:left="0" w:firstLine="345"/>
        <w:rPr>
          <w:b/>
        </w:rPr>
      </w:pPr>
      <w:r>
        <w:rPr>
          <w:b/>
        </w:rPr>
        <w:t>x</w:t>
      </w:r>
      <w:r w:rsidRPr="00A5676B">
        <w:rPr>
          <w:b/>
        </w:rPr>
        <w:t xml:space="preserve">. </w:t>
      </w:r>
      <w:r>
        <w:rPr>
          <w:b/>
        </w:rPr>
        <w:t>Clark House</w:t>
      </w:r>
      <w:r w:rsidRPr="00A5676B">
        <w:rPr>
          <w:b/>
        </w:rPr>
        <w:t xml:space="preserve"> </w:t>
      </w:r>
    </w:p>
    <w:p w:rsidR="00DE5BF7" w:rsidRDefault="00DE5BF7" w:rsidP="00DE5BF7">
      <w:pPr>
        <w:spacing w:after="34" w:line="259" w:lineRule="auto"/>
        <w:ind w:left="0" w:firstLine="0"/>
      </w:pPr>
    </w:p>
    <w:p w:rsidR="00DE5BF7" w:rsidRDefault="00DE5BF7" w:rsidP="00DE5BF7">
      <w:pPr>
        <w:spacing w:after="34" w:line="259" w:lineRule="auto"/>
        <w:ind w:left="0" w:firstLine="0"/>
      </w:pPr>
      <w:r>
        <w:t>Mrs. Murray questioned the removal of the door replacement and repairs.</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 Pineo replied in further discussion with Ms. Collins on the project, more work is needed that what is budgeted for so they opted to remove it and get more information.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Mrs. Murray questioned if there is an asset management plan or plan for future repairs. </w:t>
      </w:r>
    </w:p>
    <w:p w:rsidR="00DE5BF7" w:rsidRDefault="00DE5BF7" w:rsidP="00DE5BF7">
      <w:pPr>
        <w:spacing w:after="34" w:line="259" w:lineRule="auto"/>
        <w:ind w:left="0" w:firstLine="0"/>
      </w:pPr>
    </w:p>
    <w:p w:rsidR="00DE5BF7" w:rsidRDefault="00DE5BF7" w:rsidP="00DE5BF7">
      <w:pPr>
        <w:spacing w:after="34" w:line="259" w:lineRule="auto"/>
        <w:ind w:left="0" w:firstLine="0"/>
      </w:pPr>
      <w:r>
        <w:t>Ms. Collins replied that there is a lot of work to be done at this facility and she feels they need a subcommittee to discuss the need</w:t>
      </w:r>
      <w:r w:rsidR="007E3660">
        <w:t>s</w:t>
      </w:r>
      <w:r>
        <w:t xml:space="preserve"> of this facility.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 Mrs. Murray agreed they should do that.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 Pineo noted they do have plan underway to shift around some staff duties to help manage some of these facilities.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 O’Brien agreed, that the needs of the facility are beyond the scope of the Rec Director’s position.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Mrs. Murray questioned line 01-45895-830, if the facility has been closed all season why has all the funds been spent. </w:t>
      </w:r>
    </w:p>
    <w:p w:rsidR="00DE5BF7" w:rsidRDefault="00DE5BF7" w:rsidP="00DE5BF7">
      <w:pPr>
        <w:spacing w:after="34" w:line="259" w:lineRule="auto"/>
        <w:ind w:left="0" w:firstLine="0"/>
      </w:pPr>
    </w:p>
    <w:p w:rsidR="006248A3" w:rsidRDefault="00DE5BF7" w:rsidP="00DE5BF7">
      <w:pPr>
        <w:spacing w:after="34" w:line="259" w:lineRule="auto"/>
        <w:ind w:left="0" w:firstLine="0"/>
      </w:pPr>
      <w:r>
        <w:t>Ms. Collins replied that correct the building was not open to the public this season, but the Historical Society did request the funds to be disp</w:t>
      </w:r>
      <w:r w:rsidR="006248A3">
        <w:t xml:space="preserve">end to them for advertising, expenses and online presence. She noted this should be part of the sub committee’s review of discussing how those funds are managed. </w:t>
      </w:r>
    </w:p>
    <w:p w:rsidR="006248A3" w:rsidRDefault="006248A3" w:rsidP="006248A3">
      <w:pPr>
        <w:spacing w:after="34" w:line="259" w:lineRule="auto"/>
        <w:ind w:left="0" w:firstLine="345"/>
        <w:rPr>
          <w:b/>
        </w:rPr>
      </w:pPr>
    </w:p>
    <w:p w:rsidR="006248A3" w:rsidRPr="00A5676B" w:rsidRDefault="006248A3" w:rsidP="006248A3">
      <w:pPr>
        <w:spacing w:after="34" w:line="259" w:lineRule="auto"/>
        <w:ind w:left="0" w:firstLine="345"/>
        <w:rPr>
          <w:b/>
        </w:rPr>
      </w:pPr>
      <w:r>
        <w:rPr>
          <w:b/>
        </w:rPr>
        <w:t>xi</w:t>
      </w:r>
      <w:r w:rsidRPr="00A5676B">
        <w:rPr>
          <w:b/>
        </w:rPr>
        <w:t xml:space="preserve">. </w:t>
      </w:r>
      <w:r>
        <w:rPr>
          <w:b/>
        </w:rPr>
        <w:t>Pop Whalen</w:t>
      </w:r>
      <w:r w:rsidRPr="00A5676B">
        <w:rPr>
          <w:b/>
        </w:rPr>
        <w:t xml:space="preserv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Mrs. Murray questioned overtime.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Ms. Collins replied they do not have overtime in this budget.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Mrs. Murray questioned the revenue.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Ms. Collins replied she would provide a revenue report and noted this budget was prepared as bare boned as she possible could. </w:t>
      </w:r>
    </w:p>
    <w:p w:rsidR="006248A3" w:rsidRDefault="006248A3" w:rsidP="006248A3">
      <w:pPr>
        <w:spacing w:after="34" w:line="259" w:lineRule="auto"/>
        <w:ind w:left="0" w:firstLine="0"/>
      </w:pPr>
    </w:p>
    <w:p w:rsidR="006248A3" w:rsidRDefault="006248A3" w:rsidP="006248A3">
      <w:pPr>
        <w:spacing w:after="34" w:line="259" w:lineRule="auto"/>
        <w:ind w:left="0" w:firstLine="0"/>
      </w:pPr>
    </w:p>
    <w:p w:rsidR="006248A3" w:rsidRPr="00A5676B" w:rsidRDefault="006248A3" w:rsidP="006248A3">
      <w:pPr>
        <w:spacing w:after="34" w:line="259" w:lineRule="auto"/>
        <w:ind w:left="0" w:firstLine="345"/>
        <w:rPr>
          <w:b/>
        </w:rPr>
      </w:pPr>
      <w:r>
        <w:rPr>
          <w:b/>
        </w:rPr>
        <w:lastRenderedPageBreak/>
        <w:t>xii</w:t>
      </w:r>
      <w:r w:rsidRPr="00A5676B">
        <w:rPr>
          <w:b/>
        </w:rPr>
        <w:t xml:space="preserve">. </w:t>
      </w:r>
      <w:r>
        <w:rPr>
          <w:b/>
        </w:rPr>
        <w:t>Cemeteries</w:t>
      </w:r>
      <w:r w:rsidRPr="00A5676B">
        <w:rPr>
          <w:b/>
        </w:rPr>
        <w:t xml:space="preserv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Mrs. Murray stated this is another budget that may need a summary statement due to COVID. </w:t>
      </w:r>
    </w:p>
    <w:p w:rsidR="00DE5BF7" w:rsidRDefault="00DE5BF7" w:rsidP="004832AE">
      <w:pPr>
        <w:spacing w:after="34" w:line="259" w:lineRule="auto"/>
        <w:ind w:left="0" w:firstLine="0"/>
      </w:pPr>
    </w:p>
    <w:p w:rsidR="006248A3" w:rsidRPr="00A5676B" w:rsidRDefault="006248A3" w:rsidP="006248A3">
      <w:pPr>
        <w:spacing w:after="34" w:line="259" w:lineRule="auto"/>
        <w:ind w:left="0" w:firstLine="345"/>
        <w:rPr>
          <w:b/>
        </w:rPr>
      </w:pPr>
      <w:r>
        <w:rPr>
          <w:b/>
        </w:rPr>
        <w:t>xiii</w:t>
      </w:r>
      <w:r w:rsidRPr="00A5676B">
        <w:rPr>
          <w:b/>
        </w:rPr>
        <w:t xml:space="preserve">. </w:t>
      </w:r>
      <w:r>
        <w:rPr>
          <w:b/>
        </w:rPr>
        <w:t>Capital Outlay</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 Pineo shared his screen summarizing the Capital Outlay request for the replacement of the motor house on Abenaki.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Ms. Collins </w:t>
      </w:r>
      <w:r w:rsidR="00E02547">
        <w:t xml:space="preserve">stated the motor house is 20 years old and in tough shape. This building is inspected by the state and any replacement will need approval by the state. </w:t>
      </w:r>
    </w:p>
    <w:p w:rsidR="00E02547" w:rsidRDefault="00E02547" w:rsidP="006248A3">
      <w:pPr>
        <w:spacing w:after="34" w:line="259" w:lineRule="auto"/>
        <w:ind w:left="0" w:firstLine="0"/>
      </w:pPr>
    </w:p>
    <w:p w:rsidR="00E02547" w:rsidRDefault="00E02547" w:rsidP="006248A3">
      <w:pPr>
        <w:spacing w:after="34" w:line="259" w:lineRule="auto"/>
        <w:ind w:left="0" w:firstLine="0"/>
      </w:pPr>
      <w:r>
        <w:t xml:space="preserve">Mrs. Murray questioned why it is not categorized as urgent. </w:t>
      </w:r>
    </w:p>
    <w:p w:rsidR="00E02547" w:rsidRDefault="00E02547" w:rsidP="006248A3">
      <w:pPr>
        <w:spacing w:after="34" w:line="259" w:lineRule="auto"/>
        <w:ind w:left="0" w:firstLine="0"/>
      </w:pPr>
    </w:p>
    <w:p w:rsidR="00E02547" w:rsidRDefault="00E02547" w:rsidP="006248A3">
      <w:pPr>
        <w:spacing w:after="34" w:line="259" w:lineRule="auto"/>
        <w:ind w:left="0" w:firstLine="0"/>
      </w:pPr>
      <w:r>
        <w:t xml:space="preserve">Mr. Pineo replied that when submitted the details of the replacement were not complete and since then it has become more urgent than thought, they will update the form. </w:t>
      </w:r>
    </w:p>
    <w:p w:rsidR="006248A3" w:rsidRDefault="006248A3" w:rsidP="004832AE">
      <w:pPr>
        <w:spacing w:after="34" w:line="259" w:lineRule="auto"/>
        <w:ind w:left="0" w:firstLine="0"/>
      </w:pPr>
    </w:p>
    <w:p w:rsidR="00396750" w:rsidRDefault="005D4E8B">
      <w:pPr>
        <w:spacing w:after="3" w:line="259" w:lineRule="auto"/>
        <w:ind w:left="2890"/>
      </w:pPr>
      <w:r>
        <w:rPr>
          <w:b/>
        </w:rPr>
        <w:t xml:space="preserve">Other Business </w:t>
      </w:r>
    </w:p>
    <w:p w:rsidR="00396750" w:rsidRDefault="005D4E8B">
      <w:pPr>
        <w:spacing w:after="0" w:line="259" w:lineRule="auto"/>
        <w:ind w:left="0" w:firstLine="0"/>
      </w:pPr>
      <w:r>
        <w:rPr>
          <w:b/>
        </w:rPr>
        <w:t xml:space="preserve"> </w:t>
      </w:r>
    </w:p>
    <w:p w:rsidR="00396750" w:rsidRDefault="005D4E8B">
      <w:pPr>
        <w:pStyle w:val="Heading1"/>
      </w:pPr>
      <w:r>
        <w:t xml:space="preserve">Agency </w:t>
      </w:r>
    </w:p>
    <w:p w:rsidR="00396750" w:rsidRDefault="005D4E8B">
      <w:pPr>
        <w:spacing w:after="0" w:line="259" w:lineRule="auto"/>
        <w:ind w:left="0" w:firstLine="0"/>
      </w:pPr>
      <w:r>
        <w:t xml:space="preserve"> </w:t>
      </w:r>
    </w:p>
    <w:p w:rsidR="00396750" w:rsidRDefault="00E02547">
      <w:pPr>
        <w:ind w:left="-5"/>
      </w:pPr>
      <w:r>
        <w:t xml:space="preserve">None. </w:t>
      </w:r>
    </w:p>
    <w:p w:rsidR="00E02547" w:rsidRDefault="00E02547">
      <w:pPr>
        <w:ind w:left="-5"/>
      </w:pPr>
    </w:p>
    <w:p w:rsidR="00E02547" w:rsidRDefault="00E02547">
      <w:pPr>
        <w:ind w:left="-5"/>
      </w:pPr>
      <w:r>
        <w:t xml:space="preserve">Being no other business before the Board, Chairman Harriman entertained a motion to adjourn. </w:t>
      </w:r>
    </w:p>
    <w:p w:rsidR="00396750" w:rsidRDefault="005D4E8B">
      <w:pPr>
        <w:spacing w:after="0" w:line="259" w:lineRule="auto"/>
        <w:ind w:left="0" w:firstLine="0"/>
      </w:pPr>
      <w:r>
        <w:t xml:space="preserve"> </w:t>
      </w:r>
    </w:p>
    <w:p w:rsidR="00396750" w:rsidRDefault="005D4E8B">
      <w:pPr>
        <w:spacing w:after="3" w:line="237" w:lineRule="auto"/>
        <w:ind w:left="-5"/>
      </w:pPr>
      <w:r>
        <w:rPr>
          <w:b/>
          <w:u w:val="single" w:color="000000"/>
        </w:rPr>
        <w:t xml:space="preserve">It was moved by </w:t>
      </w:r>
      <w:r w:rsidR="00E02547">
        <w:rPr>
          <w:b/>
          <w:u w:val="single" w:color="000000"/>
        </w:rPr>
        <w:t>Paul O’Brien</w:t>
      </w:r>
      <w:r>
        <w:rPr>
          <w:b/>
          <w:u w:val="single" w:color="000000"/>
        </w:rPr>
        <w:t xml:space="preserve"> and seconded by </w:t>
      </w:r>
      <w:r w:rsidR="00E02547">
        <w:rPr>
          <w:b/>
          <w:u w:val="single" w:color="000000"/>
        </w:rPr>
        <w:t>Linda Murray</w:t>
      </w:r>
      <w:r>
        <w:rPr>
          <w:b/>
          <w:u w:val="single" w:color="000000"/>
        </w:rPr>
        <w:t xml:space="preserve"> to adjourn at</w:t>
      </w:r>
      <w:r w:rsidR="00E02547">
        <w:rPr>
          <w:b/>
        </w:rPr>
        <w:t xml:space="preserve"> </w:t>
      </w:r>
      <w:r>
        <w:rPr>
          <w:b/>
          <w:u w:val="single" w:color="000000"/>
        </w:rPr>
        <w:t>7:</w:t>
      </w:r>
      <w:r w:rsidR="00E02547">
        <w:rPr>
          <w:b/>
          <w:u w:val="single" w:color="000000"/>
        </w:rPr>
        <w:t>3</w:t>
      </w:r>
      <w:r>
        <w:rPr>
          <w:b/>
          <w:u w:val="single" w:color="000000"/>
        </w:rPr>
        <w:t xml:space="preserve">0 PM.  </w:t>
      </w:r>
      <w:r w:rsidR="00E02547">
        <w:rPr>
          <w:b/>
          <w:u w:val="single" w:color="000000"/>
        </w:rPr>
        <w:t>Roll call vote; Linda Murray-yes, Paul O’Brien-yes, Brad Harriman-yes, Dave Senecal-yes, and Dave Bowers-yes. Being</w:t>
      </w:r>
      <w:r>
        <w:rPr>
          <w:b/>
          <w:u w:val="single" w:color="000000"/>
        </w:rPr>
        <w:t xml:space="preserve"> none opposed, the motion passed.</w:t>
      </w:r>
      <w:r>
        <w:rPr>
          <w:b/>
        </w:rPr>
        <w:t xml:space="preserve"> </w:t>
      </w:r>
    </w:p>
    <w:p w:rsidR="00396750" w:rsidRDefault="005D4E8B">
      <w:pPr>
        <w:spacing w:after="0" w:line="259" w:lineRule="auto"/>
        <w:ind w:left="0" w:firstLine="0"/>
      </w:pPr>
      <w:r>
        <w:rPr>
          <w:b/>
        </w:rPr>
        <w:t xml:space="preserve"> </w:t>
      </w:r>
    </w:p>
    <w:p w:rsidR="00396750" w:rsidRDefault="005D4E8B">
      <w:pPr>
        <w:ind w:left="-5"/>
      </w:pPr>
      <w:r>
        <w:t xml:space="preserve">Respectfully Submitted, </w:t>
      </w:r>
    </w:p>
    <w:p w:rsidR="00396750" w:rsidRPr="00E02547" w:rsidRDefault="00E02547">
      <w:pPr>
        <w:ind w:left="-5"/>
        <w:rPr>
          <w:rFonts w:ascii="Segoe Script" w:hAnsi="Segoe Script"/>
        </w:rPr>
      </w:pPr>
      <w:r w:rsidRPr="00E02547">
        <w:rPr>
          <w:rFonts w:ascii="Segoe Script" w:hAnsi="Segoe Script"/>
        </w:rPr>
        <w:t>Amy Capone Muccio</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sectPr w:rsidR="00396750">
      <w:footerReference w:type="even" r:id="rId7"/>
      <w:footerReference w:type="default" r:id="rId8"/>
      <w:footerReference w:type="first" r:id="rId9"/>
      <w:pgSz w:w="12240" w:h="15840"/>
      <w:pgMar w:top="1482" w:right="1805" w:bottom="1710" w:left="1800" w:header="72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8B" w:rsidRDefault="005D4E8B">
      <w:pPr>
        <w:spacing w:after="0" w:line="240" w:lineRule="auto"/>
      </w:pPr>
      <w:r>
        <w:separator/>
      </w:r>
    </w:p>
  </w:endnote>
  <w:endnote w:type="continuationSeparator" w:id="0">
    <w:p w:rsidR="005D4E8B" w:rsidRDefault="005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8B" w:rsidRDefault="005D4E8B">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5D4E8B" w:rsidRDefault="005D4E8B">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8B" w:rsidRDefault="005D4E8B">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rsidR="001C01FB">
      <w:rPr>
        <w:noProof/>
      </w:rPr>
      <w:t>4</w:t>
    </w:r>
    <w:r>
      <w:fldChar w:fldCharType="end"/>
    </w:r>
    <w:r>
      <w:t xml:space="preserve"> </w:t>
    </w:r>
    <w:r>
      <w:tab/>
      <w:t xml:space="preserve"> </w:t>
    </w:r>
    <w:r>
      <w:tab/>
      <w:t xml:space="preserve">Minutes are unapproved until voted by Board </w:t>
    </w:r>
  </w:p>
  <w:p w:rsidR="005D4E8B" w:rsidRDefault="005D4E8B">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8B" w:rsidRDefault="005D4E8B">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5D4E8B" w:rsidRDefault="005D4E8B">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8B" w:rsidRDefault="005D4E8B">
      <w:pPr>
        <w:spacing w:after="0" w:line="240" w:lineRule="auto"/>
      </w:pPr>
      <w:r>
        <w:separator/>
      </w:r>
    </w:p>
  </w:footnote>
  <w:footnote w:type="continuationSeparator" w:id="0">
    <w:p w:rsidR="005D4E8B" w:rsidRDefault="005D4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442"/>
    <w:multiLevelType w:val="hybridMultilevel"/>
    <w:tmpl w:val="B5F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0"/>
    <w:rsid w:val="00112844"/>
    <w:rsid w:val="001C01FB"/>
    <w:rsid w:val="00320186"/>
    <w:rsid w:val="003274D0"/>
    <w:rsid w:val="00396750"/>
    <w:rsid w:val="004832AE"/>
    <w:rsid w:val="004D1FBB"/>
    <w:rsid w:val="005D4E8B"/>
    <w:rsid w:val="006248A3"/>
    <w:rsid w:val="0071630F"/>
    <w:rsid w:val="007E3660"/>
    <w:rsid w:val="00860D24"/>
    <w:rsid w:val="00972A3E"/>
    <w:rsid w:val="009B4E11"/>
    <w:rsid w:val="009E601B"/>
    <w:rsid w:val="00A5676B"/>
    <w:rsid w:val="00A6555C"/>
    <w:rsid w:val="00A95F3C"/>
    <w:rsid w:val="00AD014A"/>
    <w:rsid w:val="00AE25A5"/>
    <w:rsid w:val="00B87A3A"/>
    <w:rsid w:val="00CF6C2D"/>
    <w:rsid w:val="00DE5BF7"/>
    <w:rsid w:val="00E0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CC0D-658C-44FB-932D-E8B735F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A6555C"/>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9E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Wolfeboro Board of Selectmen   Public Minutes of October 18 2016 2nd</vt:lpstr>
    </vt:vector>
  </TitlesOfParts>
  <Company>Microsoft</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Wolfeboro Board of Selectmen   Public Minutes of October 18 2016 2nd</dc:title>
  <dc:subject/>
  <dc:creator>amarble</dc:creator>
  <cp:keywords/>
  <cp:lastModifiedBy>Amy Capone-Muccio</cp:lastModifiedBy>
  <cp:revision>2</cp:revision>
  <dcterms:created xsi:type="dcterms:W3CDTF">2021-01-04T19:57:00Z</dcterms:created>
  <dcterms:modified xsi:type="dcterms:W3CDTF">2021-01-04T19:57:00Z</dcterms:modified>
</cp:coreProperties>
</file>