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6926" w14:textId="77777777" w:rsidR="00C22787" w:rsidRPr="008E7240" w:rsidRDefault="00E657C1" w:rsidP="00C22787">
      <w:pPr>
        <w:autoSpaceDE w:val="0"/>
        <w:autoSpaceDN w:val="0"/>
        <w:adjustRightInd w:val="0"/>
        <w:jc w:val="center"/>
        <w:rPr>
          <w:rFonts w:ascii="Arial" w:eastAsia="Times New Roman" w:hAnsi="Arial" w:cs="Arial"/>
          <w:b/>
          <w:bCs/>
          <w:szCs w:val="24"/>
        </w:rPr>
      </w:pPr>
      <w:r w:rsidRPr="008E7240">
        <w:rPr>
          <w:rFonts w:ascii="Arial" w:eastAsia="Times New Roman" w:hAnsi="Arial" w:cs="Arial"/>
          <w:b/>
          <w:bCs/>
          <w:szCs w:val="24"/>
          <w:highlight w:val="white"/>
        </w:rPr>
        <w:t>PUBLIC NOTICE</w:t>
      </w:r>
    </w:p>
    <w:p w14:paraId="1A79F6F6" w14:textId="77777777" w:rsidR="00C22787" w:rsidRPr="00C22787" w:rsidRDefault="00C22787" w:rsidP="00C22787">
      <w:pPr>
        <w:autoSpaceDE w:val="0"/>
        <w:autoSpaceDN w:val="0"/>
        <w:adjustRightInd w:val="0"/>
        <w:rPr>
          <w:rFonts w:eastAsia="Times New Roman" w:cs="Times New Roman"/>
          <w:szCs w:val="24"/>
        </w:rPr>
      </w:pPr>
    </w:p>
    <w:p w14:paraId="5403F3A3" w14:textId="77777777" w:rsidR="00C22787" w:rsidRPr="008E7240" w:rsidRDefault="00E657C1" w:rsidP="00C22787">
      <w:pPr>
        <w:autoSpaceDE w:val="0"/>
        <w:autoSpaceDN w:val="0"/>
        <w:adjustRightInd w:val="0"/>
        <w:jc w:val="center"/>
        <w:rPr>
          <w:rFonts w:ascii="Arial" w:eastAsia="Times New Roman" w:hAnsi="Arial" w:cs="Arial"/>
          <w:b/>
          <w:bCs/>
          <w:szCs w:val="24"/>
        </w:rPr>
      </w:pPr>
      <w:r w:rsidRPr="008E7240">
        <w:rPr>
          <w:rFonts w:ascii="Arial" w:eastAsia="Times New Roman" w:hAnsi="Arial" w:cs="Arial"/>
          <w:b/>
          <w:bCs/>
          <w:szCs w:val="24"/>
          <w:highlight w:val="white"/>
        </w:rPr>
        <w:t>Town of Wolfeboro Cable Television Public Hearing</w:t>
      </w:r>
    </w:p>
    <w:p w14:paraId="36A69DDD" w14:textId="77777777" w:rsidR="00C22787" w:rsidRPr="008E7240" w:rsidRDefault="00C22787" w:rsidP="00C22787">
      <w:pPr>
        <w:autoSpaceDE w:val="0"/>
        <w:autoSpaceDN w:val="0"/>
        <w:adjustRightInd w:val="0"/>
        <w:rPr>
          <w:rFonts w:ascii="Arial" w:eastAsia="Times New Roman" w:hAnsi="Arial" w:cs="Arial"/>
          <w:b/>
          <w:bCs/>
          <w:szCs w:val="24"/>
        </w:rPr>
      </w:pPr>
    </w:p>
    <w:p w14:paraId="6BFD2110" w14:textId="1E7B4A54" w:rsidR="008E7240" w:rsidRPr="008E7240" w:rsidRDefault="00E657C1" w:rsidP="008E7240">
      <w:pPr>
        <w:pStyle w:val="DefaultText"/>
        <w:jc w:val="both"/>
        <w:rPr>
          <w:i/>
        </w:rPr>
      </w:pPr>
      <w:r w:rsidRPr="008E7240">
        <w:rPr>
          <w:rFonts w:ascii="Arial" w:hAnsi="Arial" w:cs="Arial"/>
          <w:b w:val="0"/>
          <w:highlight w:val="white"/>
        </w:rPr>
        <w:t xml:space="preserve">Pursuant to RSA 53–C: 3-a, the Board of Selectmen, as Statutory Franchising authority for the Town of Wolfeboro, will conduct a public hearing </w:t>
      </w:r>
      <w:r w:rsidRPr="008E7240">
        <w:rPr>
          <w:rFonts w:ascii="Arial" w:hAnsi="Arial" w:cs="Arial"/>
          <w:highlight w:val="white"/>
        </w:rPr>
        <w:t xml:space="preserve">on November </w:t>
      </w:r>
      <w:r w:rsidR="008E7240" w:rsidRPr="008E7240">
        <w:rPr>
          <w:rFonts w:ascii="Arial" w:hAnsi="Arial" w:cs="Arial"/>
          <w:highlight w:val="white"/>
        </w:rPr>
        <w:t>4</w:t>
      </w:r>
      <w:r w:rsidRPr="008E7240">
        <w:rPr>
          <w:rFonts w:ascii="Arial" w:hAnsi="Arial" w:cs="Arial"/>
          <w:highlight w:val="white"/>
        </w:rPr>
        <w:t>, 2020, at 6:30 p.m</w:t>
      </w:r>
      <w:r w:rsidRPr="008E7240">
        <w:rPr>
          <w:rFonts w:ascii="Arial" w:hAnsi="Arial" w:cs="Arial"/>
          <w:b w:val="0"/>
          <w:highlight w:val="white"/>
        </w:rPr>
        <w:t>., virtually. The public may partici</w:t>
      </w:r>
      <w:r w:rsidR="008E7240" w:rsidRPr="008E7240">
        <w:rPr>
          <w:rFonts w:ascii="Arial" w:hAnsi="Arial" w:cs="Arial"/>
          <w:b w:val="0"/>
          <w:highlight w:val="white"/>
        </w:rPr>
        <w:t>pate in the hearing remotely by j</w:t>
      </w:r>
      <w:r w:rsidRPr="008E7240">
        <w:rPr>
          <w:rFonts w:ascii="Arial" w:hAnsi="Arial" w:cs="Arial"/>
          <w:b w:val="0"/>
          <w:highlight w:val="white"/>
        </w:rPr>
        <w:t xml:space="preserve">oining the virtual meeting through GoToMeeting: </w:t>
      </w:r>
      <w:r w:rsidR="008E7240">
        <w:rPr>
          <w:rFonts w:ascii="Arial" w:hAnsi="Arial" w:cs="Arial"/>
          <w:b w:val="0"/>
        </w:rPr>
        <w:t xml:space="preserve"> </w:t>
      </w:r>
      <w:r w:rsidR="008E7240" w:rsidRPr="008E7240">
        <w:rPr>
          <w:i/>
        </w:rPr>
        <w:t>VIRTUAL MEETING ACCESS INFORMATION</w:t>
      </w:r>
    </w:p>
    <w:p w14:paraId="68EA53A7" w14:textId="77777777" w:rsidR="008E7240" w:rsidRPr="008E7240" w:rsidRDefault="008E7240" w:rsidP="008E7240">
      <w:pPr>
        <w:autoSpaceDE w:val="0"/>
        <w:autoSpaceDN w:val="0"/>
        <w:adjustRightInd w:val="0"/>
        <w:rPr>
          <w:rFonts w:ascii="TimesNewRomanPS" w:eastAsia="Times New Roman" w:hAnsi="TimesNewRomanPS" w:cs="TimesNewRomanPS"/>
          <w:b/>
          <w:bCs/>
          <w:iCs/>
          <w:szCs w:val="24"/>
          <w:u w:val="single"/>
        </w:rPr>
      </w:pPr>
    </w:p>
    <w:p w14:paraId="00981CCA" w14:textId="77777777" w:rsidR="008E7240" w:rsidRPr="008E7240" w:rsidRDefault="008E7240" w:rsidP="008E7240">
      <w:pPr>
        <w:autoSpaceDE w:val="0"/>
        <w:autoSpaceDN w:val="0"/>
        <w:adjustRightInd w:val="0"/>
        <w:rPr>
          <w:rFonts w:ascii="TimesNewRomanPS" w:eastAsia="Times New Roman" w:hAnsi="TimesNewRomanPS" w:cs="TimesNewRomanPS"/>
          <w:b/>
          <w:bCs/>
          <w:i/>
          <w:sz w:val="20"/>
          <w:szCs w:val="24"/>
          <w:u w:val="single"/>
        </w:rPr>
      </w:pPr>
      <w:r w:rsidRPr="008E7240">
        <w:rPr>
          <w:rFonts w:ascii="TimesNewRomanPS" w:eastAsia="Times New Roman" w:hAnsi="TimesNewRomanPS" w:cs="TimesNewRomanPS"/>
          <w:b/>
          <w:bCs/>
          <w:i/>
          <w:sz w:val="20"/>
          <w:szCs w:val="24"/>
          <w:u w:val="single"/>
        </w:rPr>
        <w:t xml:space="preserve">The public may observe and participate </w:t>
      </w:r>
      <w:r w:rsidRPr="008E7240">
        <w:rPr>
          <w:rFonts w:ascii="TimesNewRomanPS" w:eastAsia="Times New Roman" w:hAnsi="TimesNewRomanPS" w:cs="TimesNewRomanPS"/>
          <w:b/>
          <w:bCs/>
          <w:i/>
          <w:sz w:val="20"/>
          <w:szCs w:val="24"/>
        </w:rPr>
        <w:t xml:space="preserve">during public portions of the meeting remotely by joining the virtual meeting through GoToMeeting. GoToMeeting provides two (2) options for accessing the virtual meeting. To access via Computer, Tablet or Smartphone, please click the following link: </w:t>
      </w:r>
      <w:hyperlink r:id="rId7" w:history="1">
        <w:r w:rsidRPr="008E7240">
          <w:rPr>
            <w:rFonts w:ascii="TimesNewRomanPS" w:eastAsia="Times New Roman" w:hAnsi="TimesNewRomanPS" w:cs="TimesNewRomanPS"/>
            <w:b/>
            <w:bCs/>
            <w:i/>
            <w:sz w:val="20"/>
            <w:szCs w:val="24"/>
            <w:u w:val="single"/>
          </w:rPr>
          <w:t>https://global.gotomeeting.com/join/447550261</w:t>
        </w:r>
      </w:hyperlink>
      <w:r w:rsidRPr="008E7240">
        <w:rPr>
          <w:rFonts w:ascii="TimesNewRomanPS" w:eastAsia="Times New Roman" w:hAnsi="TimesNewRomanPS" w:cs="TimesNewRomanPS"/>
          <w:b/>
          <w:bCs/>
          <w:i/>
          <w:sz w:val="20"/>
          <w:szCs w:val="24"/>
          <w:u w:val="single"/>
        </w:rPr>
        <w:t xml:space="preserve"> </w:t>
      </w:r>
    </w:p>
    <w:p w14:paraId="6695332B" w14:textId="77777777" w:rsidR="008E7240" w:rsidRPr="008E7240" w:rsidRDefault="008E7240" w:rsidP="008E7240">
      <w:pPr>
        <w:autoSpaceDE w:val="0"/>
        <w:autoSpaceDN w:val="0"/>
        <w:adjustRightInd w:val="0"/>
        <w:rPr>
          <w:rFonts w:ascii="TimesNewRomanPS" w:eastAsia="Times New Roman" w:hAnsi="TimesNewRomanPS" w:cs="TimesNewRomanPS"/>
          <w:b/>
          <w:bCs/>
          <w:i/>
          <w:sz w:val="20"/>
          <w:szCs w:val="24"/>
          <w:u w:val="single"/>
        </w:rPr>
      </w:pPr>
    </w:p>
    <w:p w14:paraId="04D8E4E6" w14:textId="77777777" w:rsidR="008E7240" w:rsidRPr="008E7240" w:rsidRDefault="008E7240" w:rsidP="008E7240">
      <w:pPr>
        <w:autoSpaceDE w:val="0"/>
        <w:autoSpaceDN w:val="0"/>
        <w:adjustRightInd w:val="0"/>
        <w:rPr>
          <w:rFonts w:ascii="TimesNewRomanPS" w:eastAsia="Times New Roman" w:hAnsi="TimesNewRomanPS" w:cs="TimesNewRomanPS"/>
          <w:b/>
          <w:bCs/>
          <w:i/>
          <w:sz w:val="20"/>
          <w:szCs w:val="24"/>
          <w:u w:val="single"/>
        </w:rPr>
      </w:pPr>
      <w:r w:rsidRPr="008E7240">
        <w:rPr>
          <w:rFonts w:ascii="TimesNewRomanPS" w:eastAsia="Times New Roman" w:hAnsi="TimesNewRomanPS" w:cs="TimesNewRomanPS"/>
          <w:b/>
          <w:bCs/>
          <w:i/>
          <w:sz w:val="20"/>
          <w:szCs w:val="24"/>
        </w:rPr>
        <w:t xml:space="preserve">To access via telephone, please call: +1 (786) 535-3211 and enter the access code: 447-550-261. </w:t>
      </w:r>
      <w:r w:rsidRPr="008E7240">
        <w:rPr>
          <w:rFonts w:ascii="TimesNewRomanPS" w:eastAsia="Times New Roman" w:hAnsi="TimesNewRomanPS" w:cs="TimesNewRomanPS"/>
          <w:b/>
          <w:bCs/>
          <w:i/>
          <w:sz w:val="20"/>
          <w:szCs w:val="24"/>
          <w:u w:val="single"/>
        </w:rPr>
        <w:t xml:space="preserve">*Please mute your microphone during the session or it may be muted by the coordinator. </w:t>
      </w:r>
    </w:p>
    <w:p w14:paraId="0FD1F631" w14:textId="77777777" w:rsidR="008E7240" w:rsidRPr="008E7240" w:rsidRDefault="008E7240" w:rsidP="008E7240">
      <w:pPr>
        <w:autoSpaceDE w:val="0"/>
        <w:autoSpaceDN w:val="0"/>
        <w:adjustRightInd w:val="0"/>
        <w:rPr>
          <w:rFonts w:ascii="TimesNewRomanPS" w:eastAsia="Times New Roman" w:hAnsi="TimesNewRomanPS" w:cs="TimesNewRomanPS"/>
          <w:b/>
          <w:bCs/>
          <w:i/>
          <w:sz w:val="20"/>
          <w:szCs w:val="24"/>
          <w:u w:val="single"/>
        </w:rPr>
      </w:pPr>
    </w:p>
    <w:p w14:paraId="04DE76D8" w14:textId="77777777" w:rsidR="008E7240" w:rsidRPr="008E7240" w:rsidRDefault="008E7240" w:rsidP="008E7240">
      <w:pPr>
        <w:autoSpaceDE w:val="0"/>
        <w:autoSpaceDN w:val="0"/>
        <w:adjustRightInd w:val="0"/>
        <w:rPr>
          <w:rFonts w:ascii="TimesNewRomanPS" w:eastAsia="Times New Roman" w:hAnsi="TimesNewRomanPS" w:cs="TimesNewRomanPS"/>
          <w:b/>
          <w:bCs/>
          <w:i/>
          <w:sz w:val="20"/>
          <w:szCs w:val="24"/>
        </w:rPr>
      </w:pPr>
      <w:r w:rsidRPr="008E7240">
        <w:rPr>
          <w:rFonts w:ascii="TimesNewRomanPS" w:eastAsia="Times New Roman" w:hAnsi="TimesNewRomanPS" w:cs="TimesNewRomanPS"/>
          <w:b/>
          <w:bCs/>
          <w:i/>
          <w:sz w:val="20"/>
          <w:szCs w:val="24"/>
        </w:rPr>
        <w:t xml:space="preserve">All public meetings are available for live viewing on Wolfeboro Community TV (WCTV) Channel 25 or on the WCTV </w:t>
      </w:r>
      <w:proofErr w:type="spellStart"/>
      <w:r w:rsidRPr="008E7240">
        <w:rPr>
          <w:rFonts w:ascii="TimesNewRomanPS" w:eastAsia="Times New Roman" w:hAnsi="TimesNewRomanPS" w:cs="TimesNewRomanPS"/>
          <w:b/>
          <w:bCs/>
          <w:i/>
          <w:sz w:val="20"/>
          <w:szCs w:val="24"/>
        </w:rPr>
        <w:t>Youtube</w:t>
      </w:r>
      <w:proofErr w:type="spellEnd"/>
      <w:r w:rsidRPr="008E7240">
        <w:rPr>
          <w:rFonts w:ascii="TimesNewRomanPS" w:eastAsia="Times New Roman" w:hAnsi="TimesNewRomanPS" w:cs="TimesNewRomanPS"/>
          <w:b/>
          <w:bCs/>
          <w:i/>
          <w:sz w:val="20"/>
          <w:szCs w:val="24"/>
        </w:rPr>
        <w:t xml:space="preserve"> Channel. </w:t>
      </w:r>
    </w:p>
    <w:p w14:paraId="6581E30E" w14:textId="77777777" w:rsidR="008E7240" w:rsidRPr="008E7240" w:rsidRDefault="008E7240" w:rsidP="008E7240">
      <w:pPr>
        <w:autoSpaceDE w:val="0"/>
        <w:autoSpaceDN w:val="0"/>
        <w:adjustRightInd w:val="0"/>
        <w:rPr>
          <w:rFonts w:ascii="TimesNewRomanPS" w:eastAsia="Times New Roman" w:hAnsi="TimesNewRomanPS" w:cs="TimesNewRomanPS"/>
          <w:b/>
          <w:bCs/>
          <w:i/>
          <w:sz w:val="20"/>
          <w:szCs w:val="24"/>
          <w:u w:val="single"/>
        </w:rPr>
      </w:pPr>
    </w:p>
    <w:p w14:paraId="42F07ED5" w14:textId="77777777" w:rsidR="008E7240" w:rsidRPr="008E7240" w:rsidRDefault="008E7240" w:rsidP="008E7240">
      <w:pPr>
        <w:autoSpaceDE w:val="0"/>
        <w:autoSpaceDN w:val="0"/>
        <w:adjustRightInd w:val="0"/>
        <w:rPr>
          <w:rFonts w:ascii="TimesNewRomanPS" w:eastAsia="Times New Roman" w:hAnsi="TimesNewRomanPS" w:cs="TimesNewRomanPS"/>
          <w:b/>
          <w:bCs/>
          <w:i/>
          <w:sz w:val="20"/>
          <w:szCs w:val="24"/>
          <w:u w:val="single"/>
        </w:rPr>
      </w:pPr>
      <w:r w:rsidRPr="008E7240">
        <w:rPr>
          <w:rFonts w:ascii="TimesNewRomanPS" w:eastAsia="Times New Roman" w:hAnsi="TimesNewRomanPS" w:cs="TimesNewRomanPS"/>
          <w:b/>
          <w:bCs/>
          <w:i/>
          <w:sz w:val="20"/>
          <w:szCs w:val="24"/>
          <w:u w:val="single"/>
        </w:rPr>
        <w:t xml:space="preserve">IF YOU ARE UNABLE TO ACCESS THE VIRTUAL MEETING, PLEASE E-MAIL </w:t>
      </w:r>
      <w:bookmarkStart w:id="0" w:name="_GoBack"/>
      <w:bookmarkEnd w:id="0"/>
      <w:r w:rsidRPr="008E7240">
        <w:rPr>
          <w:rFonts w:ascii="TimesNewRomanPS" w:eastAsia="Times New Roman" w:hAnsi="TimesNewRomanPS" w:cs="TimesNewRomanPS"/>
          <w:b/>
          <w:bCs/>
          <w:i/>
          <w:sz w:val="20"/>
          <w:szCs w:val="24"/>
          <w:u w:val="single"/>
        </w:rPr>
        <w:fldChar w:fldCharType="begin"/>
      </w:r>
      <w:r w:rsidRPr="008E7240">
        <w:rPr>
          <w:rFonts w:ascii="TimesNewRomanPS" w:eastAsia="Times New Roman" w:hAnsi="TimesNewRomanPS" w:cs="TimesNewRomanPS"/>
          <w:b/>
          <w:bCs/>
          <w:i/>
          <w:sz w:val="20"/>
          <w:szCs w:val="24"/>
          <w:u w:val="single"/>
        </w:rPr>
        <w:instrText xml:space="preserve"> HYPERLINK "mailto:TMSECRETARY@WOLFEBORONH.US" </w:instrText>
      </w:r>
      <w:r w:rsidRPr="008E7240">
        <w:rPr>
          <w:rFonts w:ascii="TimesNewRomanPS" w:eastAsia="Times New Roman" w:hAnsi="TimesNewRomanPS" w:cs="TimesNewRomanPS"/>
          <w:b/>
          <w:bCs/>
          <w:i/>
          <w:sz w:val="20"/>
          <w:szCs w:val="24"/>
          <w:u w:val="single"/>
        </w:rPr>
        <w:fldChar w:fldCharType="separate"/>
      </w:r>
      <w:r w:rsidRPr="008E7240">
        <w:rPr>
          <w:rFonts w:ascii="TimesNewRomanPS" w:eastAsia="Times New Roman" w:hAnsi="TimesNewRomanPS" w:cs="TimesNewRomanPS"/>
          <w:b/>
          <w:bCs/>
          <w:i/>
          <w:sz w:val="20"/>
          <w:szCs w:val="24"/>
          <w:u w:val="single"/>
        </w:rPr>
        <w:t>TMSECRETARY@WOLFEBORONH.US</w:t>
      </w:r>
      <w:r w:rsidRPr="008E7240">
        <w:rPr>
          <w:rFonts w:ascii="TimesNewRomanPS" w:eastAsia="Times New Roman" w:hAnsi="TimesNewRomanPS" w:cs="TimesNewRomanPS"/>
          <w:b/>
          <w:bCs/>
          <w:i/>
          <w:sz w:val="20"/>
          <w:szCs w:val="24"/>
          <w:u w:val="single"/>
        </w:rPr>
        <w:fldChar w:fldCharType="end"/>
      </w:r>
      <w:r w:rsidRPr="008E7240">
        <w:rPr>
          <w:rFonts w:ascii="TimesNewRomanPS" w:eastAsia="Times New Roman" w:hAnsi="TimesNewRomanPS" w:cs="TimesNewRomanPS"/>
          <w:b/>
          <w:bCs/>
          <w:i/>
          <w:sz w:val="20"/>
          <w:szCs w:val="24"/>
          <w:u w:val="single"/>
        </w:rPr>
        <w:t xml:space="preserve">  IMMEDIATELY.</w:t>
      </w:r>
    </w:p>
    <w:p w14:paraId="5BF5B2CB" w14:textId="1BB0E2E5" w:rsidR="00C22787" w:rsidRPr="008E7240" w:rsidRDefault="00C22787" w:rsidP="008E7240">
      <w:pPr>
        <w:autoSpaceDE w:val="0"/>
        <w:autoSpaceDN w:val="0"/>
        <w:adjustRightInd w:val="0"/>
        <w:rPr>
          <w:rFonts w:ascii="Arial" w:eastAsia="Times New Roman" w:hAnsi="Arial" w:cs="Arial"/>
          <w:szCs w:val="24"/>
        </w:rPr>
      </w:pPr>
    </w:p>
    <w:p w14:paraId="7BD90CA7" w14:textId="14ECA21F" w:rsidR="00C22787" w:rsidRPr="008E7240" w:rsidRDefault="00E657C1" w:rsidP="00C22787">
      <w:pPr>
        <w:autoSpaceDE w:val="0"/>
        <w:autoSpaceDN w:val="0"/>
        <w:adjustRightInd w:val="0"/>
        <w:rPr>
          <w:rFonts w:ascii="Arial" w:eastAsia="Times New Roman" w:hAnsi="Arial" w:cs="Arial"/>
          <w:b/>
          <w:i/>
          <w:sz w:val="17"/>
          <w:szCs w:val="17"/>
        </w:rPr>
      </w:pPr>
      <w:r w:rsidRPr="008E7240">
        <w:rPr>
          <w:rFonts w:ascii="Arial" w:eastAsia="Times New Roman" w:hAnsi="Arial" w:cs="Arial"/>
          <w:b/>
          <w:i/>
          <w:szCs w:val="24"/>
          <w:highlight w:val="white"/>
        </w:rPr>
        <w:t xml:space="preserve">The purpose of this hearing will be to consider, among other things, the financial ability of Spectrum Northeast, LLC, a subsidiary of Charter Communications, Inc. ("Charter"), to perform; the ability of Charter to provide adequate and technically sound facilities and signal quality; and the ability of Comcast to provide adequate channel capacity and facilities for local programming use. The focus shall be a proposed Franchise Agreement between the Town and Charter for cable services in the Brown's Ridge Road area of Wolfeboro. The Board may also hear testimony on future cable–related needs and interests of the Wolfeboro community. Interested parties are encouraged to </w:t>
      </w:r>
      <w:r w:rsidR="00311753" w:rsidRPr="008E7240">
        <w:rPr>
          <w:rFonts w:ascii="Arial" w:eastAsia="Times New Roman" w:hAnsi="Arial" w:cs="Arial"/>
          <w:b/>
          <w:i/>
          <w:szCs w:val="24"/>
          <w:highlight w:val="white"/>
        </w:rPr>
        <w:t>participate in the hearing remotely</w:t>
      </w:r>
      <w:r w:rsidRPr="008E7240">
        <w:rPr>
          <w:rFonts w:ascii="Arial" w:eastAsia="Times New Roman" w:hAnsi="Arial" w:cs="Arial"/>
          <w:b/>
          <w:i/>
          <w:szCs w:val="24"/>
          <w:highlight w:val="white"/>
        </w:rPr>
        <w:t xml:space="preserve"> and offer testimony on cable–related matters. </w:t>
      </w:r>
    </w:p>
    <w:p w14:paraId="1A783950" w14:textId="77777777" w:rsidR="00161219" w:rsidRDefault="00161219" w:rsidP="008C0E14">
      <w:pPr>
        <w:rPr>
          <w:rFonts w:ascii="Arial" w:hAnsi="Arial" w:cs="Arial"/>
        </w:rPr>
      </w:pPr>
    </w:p>
    <w:p w14:paraId="57B560D5" w14:textId="77777777" w:rsidR="008E7240" w:rsidRPr="008E7240" w:rsidRDefault="008E7240" w:rsidP="008E7240">
      <w:pPr>
        <w:autoSpaceDE w:val="0"/>
        <w:autoSpaceDN w:val="0"/>
        <w:adjustRightInd w:val="0"/>
        <w:jc w:val="both"/>
        <w:rPr>
          <w:rFonts w:ascii="Arial" w:eastAsia="Times New Roman" w:hAnsi="Arial" w:cs="Arial"/>
          <w:bCs/>
          <w:sz w:val="22"/>
        </w:rPr>
      </w:pPr>
      <w:r w:rsidRPr="008E7240">
        <w:rPr>
          <w:rFonts w:ascii="Arial" w:eastAsia="Times New Roman" w:hAnsi="Arial" w:cs="Arial"/>
          <w:bCs/>
          <w:sz w:val="22"/>
        </w:rPr>
        <w:t xml:space="preserve">Materials related to this hearing are available by contacting the Town Manager’s Office at 603-569-8161. Even if individuals are not able to attend the actual hearing, input can be provided in writing and will be made part of the official record.  Comments can be sent to: Town of Wolfeboro, Attn:  James S. Pineo, Town Manager, PO Box 629, Wolfeboro NH, 03894 or </w:t>
      </w:r>
      <w:hyperlink r:id="rId8" w:history="1">
        <w:r w:rsidRPr="008E7240">
          <w:rPr>
            <w:rFonts w:ascii="Arial" w:eastAsia="Times New Roman" w:hAnsi="Arial" w:cs="Arial"/>
            <w:bCs/>
            <w:color w:val="0563C1"/>
            <w:sz w:val="22"/>
            <w:u w:val="single"/>
          </w:rPr>
          <w:t>tmsecretary@wolfeboronh.us</w:t>
        </w:r>
      </w:hyperlink>
      <w:r w:rsidRPr="008E7240">
        <w:rPr>
          <w:rFonts w:ascii="Arial" w:eastAsia="Times New Roman" w:hAnsi="Arial" w:cs="Arial"/>
          <w:bCs/>
          <w:sz w:val="22"/>
        </w:rPr>
        <w:t>.</w:t>
      </w:r>
    </w:p>
    <w:p w14:paraId="6450A97D" w14:textId="77777777" w:rsidR="008E7240" w:rsidRPr="008E7240" w:rsidRDefault="008E7240" w:rsidP="008E7240">
      <w:pPr>
        <w:autoSpaceDE w:val="0"/>
        <w:autoSpaceDN w:val="0"/>
        <w:adjustRightInd w:val="0"/>
        <w:jc w:val="both"/>
        <w:rPr>
          <w:rFonts w:eastAsia="Times New Roman" w:cs="Times New Roman"/>
          <w:bCs/>
          <w:sz w:val="22"/>
        </w:rPr>
      </w:pPr>
    </w:p>
    <w:p w14:paraId="0582FFA6" w14:textId="77777777" w:rsidR="008E7240" w:rsidRPr="008E7240" w:rsidRDefault="008E7240" w:rsidP="008E7240">
      <w:pPr>
        <w:autoSpaceDE w:val="0"/>
        <w:autoSpaceDN w:val="0"/>
        <w:adjustRightInd w:val="0"/>
        <w:jc w:val="both"/>
        <w:rPr>
          <w:rFonts w:ascii="TimesNewRomanPS" w:eastAsia="Times New Roman" w:hAnsi="TimesNewRomanPS" w:cs="TimesNewRomanPS"/>
          <w:bCs/>
          <w:sz w:val="22"/>
        </w:rPr>
      </w:pPr>
      <w:r w:rsidRPr="008E7240">
        <w:rPr>
          <w:rFonts w:ascii="TimesNewRomanPS" w:eastAsia="Times New Roman" w:hAnsi="TimesNewRomanPS" w:cs="TimesNewRomanPS"/>
          <w:bCs/>
          <w:sz w:val="22"/>
        </w:rPr>
        <w:t xml:space="preserve">If there is anyone with a disability needing any modification and/or auxiliary aid to access the meeting, please notify James S. Pineo, Town Manager at 569-8161 at least 72 hours prior to the meeting </w:t>
      </w:r>
      <w:proofErr w:type="gramStart"/>
      <w:r w:rsidRPr="008E7240">
        <w:rPr>
          <w:rFonts w:ascii="TimesNewRomanPS" w:eastAsia="Times New Roman" w:hAnsi="TimesNewRomanPS" w:cs="TimesNewRomanPS"/>
          <w:bCs/>
          <w:sz w:val="22"/>
        </w:rPr>
        <w:t>date.</w:t>
      </w:r>
      <w:proofErr w:type="gramEnd"/>
    </w:p>
    <w:p w14:paraId="7574AD72" w14:textId="77777777" w:rsidR="008E7240" w:rsidRPr="008E7240" w:rsidRDefault="008E7240" w:rsidP="008E7240">
      <w:pPr>
        <w:autoSpaceDE w:val="0"/>
        <w:autoSpaceDN w:val="0"/>
        <w:adjustRightInd w:val="0"/>
        <w:jc w:val="both"/>
        <w:rPr>
          <w:rFonts w:ascii="TimesNewRomanPS" w:eastAsia="Times New Roman" w:hAnsi="TimesNewRomanPS" w:cs="TimesNewRomanPS"/>
          <w:b/>
          <w:bCs/>
          <w:szCs w:val="24"/>
        </w:rPr>
      </w:pPr>
    </w:p>
    <w:p w14:paraId="15BF26E9" w14:textId="320278CC" w:rsidR="008E7240" w:rsidRDefault="008E7240" w:rsidP="008E7240">
      <w:pPr>
        <w:autoSpaceDE w:val="0"/>
        <w:autoSpaceDN w:val="0"/>
        <w:adjustRightInd w:val="0"/>
        <w:jc w:val="both"/>
        <w:rPr>
          <w:rFonts w:ascii="TimesNewRomanPS" w:eastAsia="Times New Roman" w:hAnsi="TimesNewRomanPS" w:cs="TimesNewRomanPS"/>
          <w:b/>
          <w:bCs/>
          <w:szCs w:val="24"/>
        </w:rPr>
      </w:pPr>
      <w:r w:rsidRPr="008E7240">
        <w:rPr>
          <w:rFonts w:ascii="TimesNewRomanPS" w:eastAsia="Times New Roman" w:hAnsi="TimesNewRomanPS" w:cs="TimesNewRomanPS"/>
          <w:b/>
          <w:bCs/>
          <w:szCs w:val="24"/>
        </w:rPr>
        <w:t>Advertisement:</w:t>
      </w:r>
      <w:r w:rsidRPr="008E7240">
        <w:rPr>
          <w:rFonts w:ascii="TimesNewRomanPS" w:eastAsia="Times New Roman" w:hAnsi="TimesNewRomanPS" w:cs="TimesNewRomanPS"/>
          <w:b/>
          <w:bCs/>
          <w:szCs w:val="24"/>
        </w:rPr>
        <w:tab/>
      </w:r>
      <w:r>
        <w:rPr>
          <w:rFonts w:ascii="TimesNewRomanPS" w:eastAsia="Times New Roman" w:hAnsi="TimesNewRomanPS" w:cs="TimesNewRomanPS"/>
          <w:b/>
          <w:bCs/>
          <w:szCs w:val="24"/>
        </w:rPr>
        <w:t>Union Leader</w:t>
      </w:r>
      <w:r>
        <w:rPr>
          <w:rFonts w:ascii="TimesNewRomanPS" w:eastAsia="Times New Roman" w:hAnsi="TimesNewRomanPS" w:cs="TimesNewRomanPS"/>
          <w:b/>
          <w:bCs/>
          <w:szCs w:val="24"/>
        </w:rPr>
        <w:tab/>
      </w:r>
      <w:r>
        <w:rPr>
          <w:rFonts w:ascii="TimesNewRomanPS" w:eastAsia="Times New Roman" w:hAnsi="TimesNewRomanPS" w:cs="TimesNewRomanPS"/>
          <w:b/>
          <w:bCs/>
          <w:szCs w:val="24"/>
        </w:rPr>
        <w:tab/>
      </w:r>
      <w:r>
        <w:rPr>
          <w:rFonts w:ascii="TimesNewRomanPS" w:eastAsia="Times New Roman" w:hAnsi="TimesNewRomanPS" w:cs="TimesNewRomanPS"/>
          <w:b/>
          <w:bCs/>
          <w:szCs w:val="24"/>
        </w:rPr>
        <w:tab/>
        <w:t>October 21, 2020</w:t>
      </w:r>
    </w:p>
    <w:p w14:paraId="182EEF85" w14:textId="61447915" w:rsidR="008E7240" w:rsidRPr="008E7240" w:rsidRDefault="008E7240" w:rsidP="008E7240">
      <w:pPr>
        <w:autoSpaceDE w:val="0"/>
        <w:autoSpaceDN w:val="0"/>
        <w:adjustRightInd w:val="0"/>
        <w:ind w:left="1440" w:firstLine="720"/>
        <w:jc w:val="both"/>
        <w:rPr>
          <w:rFonts w:ascii="TimesNewRomanPS" w:eastAsia="Times New Roman" w:hAnsi="TimesNewRomanPS" w:cs="TimesNewRomanPS"/>
          <w:b/>
          <w:bCs/>
          <w:szCs w:val="24"/>
        </w:rPr>
      </w:pPr>
      <w:r w:rsidRPr="008E7240">
        <w:rPr>
          <w:rFonts w:ascii="TimesNewRomanPS" w:eastAsia="Times New Roman" w:hAnsi="TimesNewRomanPS" w:cs="TimesNewRomanPS"/>
          <w:b/>
          <w:bCs/>
          <w:szCs w:val="24"/>
        </w:rPr>
        <w:t>Granite State News</w:t>
      </w:r>
      <w:r w:rsidRPr="008E7240">
        <w:rPr>
          <w:rFonts w:ascii="TimesNewRomanPS" w:eastAsia="Times New Roman" w:hAnsi="TimesNewRomanPS" w:cs="TimesNewRomanPS"/>
          <w:b/>
          <w:bCs/>
          <w:szCs w:val="24"/>
        </w:rPr>
        <w:tab/>
      </w:r>
      <w:r w:rsidRPr="008E7240">
        <w:rPr>
          <w:rFonts w:ascii="TimesNewRomanPS" w:eastAsia="Times New Roman" w:hAnsi="TimesNewRomanPS" w:cs="TimesNewRomanPS"/>
          <w:b/>
          <w:bCs/>
          <w:szCs w:val="24"/>
        </w:rPr>
        <w:tab/>
        <w:t xml:space="preserve">October </w:t>
      </w:r>
      <w:r>
        <w:rPr>
          <w:rFonts w:ascii="TimesNewRomanPS" w:eastAsia="Times New Roman" w:hAnsi="TimesNewRomanPS" w:cs="TimesNewRomanPS"/>
          <w:b/>
          <w:bCs/>
          <w:szCs w:val="24"/>
        </w:rPr>
        <w:t>29</w:t>
      </w:r>
      <w:r w:rsidRPr="008E7240">
        <w:rPr>
          <w:rFonts w:ascii="TimesNewRomanPS" w:eastAsia="Times New Roman" w:hAnsi="TimesNewRomanPS" w:cs="TimesNewRomanPS"/>
          <w:b/>
          <w:bCs/>
          <w:szCs w:val="24"/>
        </w:rPr>
        <w:t>, 2020</w:t>
      </w:r>
    </w:p>
    <w:p w14:paraId="5BA77398" w14:textId="77777777" w:rsidR="008E7240" w:rsidRPr="008E7240" w:rsidRDefault="008E7240" w:rsidP="008E7240">
      <w:pPr>
        <w:autoSpaceDE w:val="0"/>
        <w:autoSpaceDN w:val="0"/>
        <w:adjustRightInd w:val="0"/>
        <w:jc w:val="both"/>
        <w:rPr>
          <w:rFonts w:ascii="TimesNewRomanPS" w:eastAsia="Times New Roman" w:hAnsi="TimesNewRomanPS" w:cs="TimesNewRomanPS"/>
          <w:b/>
          <w:bCs/>
          <w:szCs w:val="24"/>
        </w:rPr>
      </w:pPr>
    </w:p>
    <w:p w14:paraId="2708CE88" w14:textId="77777777" w:rsidR="008E7240" w:rsidRDefault="008E7240" w:rsidP="008E7240">
      <w:pPr>
        <w:autoSpaceDE w:val="0"/>
        <w:autoSpaceDN w:val="0"/>
        <w:adjustRightInd w:val="0"/>
        <w:jc w:val="both"/>
        <w:rPr>
          <w:rFonts w:ascii="TimesNewRomanPS" w:eastAsia="Times New Roman" w:hAnsi="TimesNewRomanPS" w:cs="TimesNewRomanPS"/>
          <w:b/>
          <w:bCs/>
          <w:szCs w:val="24"/>
        </w:rPr>
      </w:pPr>
      <w:r w:rsidRPr="008E7240">
        <w:rPr>
          <w:rFonts w:ascii="TimesNewRomanPS" w:eastAsia="Times New Roman" w:hAnsi="TimesNewRomanPS" w:cs="TimesNewRomanPS"/>
          <w:b/>
          <w:bCs/>
          <w:szCs w:val="24"/>
        </w:rPr>
        <w:t>Posted:</w:t>
      </w:r>
      <w:r w:rsidRPr="008E7240">
        <w:rPr>
          <w:rFonts w:ascii="TimesNewRomanPS" w:eastAsia="Times New Roman" w:hAnsi="TimesNewRomanPS" w:cs="TimesNewRomanPS"/>
          <w:b/>
          <w:bCs/>
          <w:szCs w:val="24"/>
        </w:rPr>
        <w:tab/>
      </w:r>
      <w:r w:rsidRPr="008E7240">
        <w:rPr>
          <w:rFonts w:ascii="TimesNewRomanPS" w:eastAsia="Times New Roman" w:hAnsi="TimesNewRomanPS" w:cs="TimesNewRomanPS"/>
          <w:b/>
          <w:bCs/>
          <w:szCs w:val="24"/>
        </w:rPr>
        <w:tab/>
        <w:t>Wolfeboro Town Office</w:t>
      </w:r>
      <w:r w:rsidRPr="008E7240">
        <w:rPr>
          <w:rFonts w:ascii="TimesNewRomanPS" w:eastAsia="Times New Roman" w:hAnsi="TimesNewRomanPS" w:cs="TimesNewRomanPS"/>
          <w:b/>
          <w:bCs/>
          <w:szCs w:val="24"/>
        </w:rPr>
        <w:tab/>
        <w:t xml:space="preserve"> </w:t>
      </w:r>
      <w:r w:rsidRPr="008E7240">
        <w:rPr>
          <w:rFonts w:ascii="TimesNewRomanPS" w:eastAsia="Times New Roman" w:hAnsi="TimesNewRomanPS" w:cs="TimesNewRomanPS"/>
          <w:b/>
          <w:bCs/>
          <w:szCs w:val="24"/>
        </w:rPr>
        <w:tab/>
        <w:t xml:space="preserve">October </w:t>
      </w:r>
      <w:r>
        <w:rPr>
          <w:rFonts w:ascii="TimesNewRomanPS" w:eastAsia="Times New Roman" w:hAnsi="TimesNewRomanPS" w:cs="TimesNewRomanPS"/>
          <w:b/>
          <w:bCs/>
          <w:szCs w:val="24"/>
        </w:rPr>
        <w:t>20</w:t>
      </w:r>
      <w:r w:rsidRPr="008E7240">
        <w:rPr>
          <w:rFonts w:ascii="TimesNewRomanPS" w:eastAsia="Times New Roman" w:hAnsi="TimesNewRomanPS" w:cs="TimesNewRomanPS"/>
          <w:b/>
          <w:bCs/>
          <w:szCs w:val="24"/>
        </w:rPr>
        <w:t>, 2020</w:t>
      </w:r>
      <w:r>
        <w:rPr>
          <w:rFonts w:ascii="TimesNewRomanPS" w:eastAsia="Times New Roman" w:hAnsi="TimesNewRomanPS" w:cs="TimesNewRomanPS"/>
          <w:b/>
          <w:bCs/>
          <w:szCs w:val="24"/>
        </w:rPr>
        <w:tab/>
      </w:r>
    </w:p>
    <w:p w14:paraId="61F08AF9" w14:textId="6F160338" w:rsidR="008E7240" w:rsidRPr="008E7240" w:rsidRDefault="008E7240" w:rsidP="008E7240">
      <w:pPr>
        <w:autoSpaceDE w:val="0"/>
        <w:autoSpaceDN w:val="0"/>
        <w:adjustRightInd w:val="0"/>
        <w:jc w:val="both"/>
        <w:rPr>
          <w:rFonts w:ascii="Arial" w:hAnsi="Arial" w:cs="Arial"/>
        </w:rPr>
      </w:pPr>
      <w:r w:rsidRPr="008E7240">
        <w:rPr>
          <w:rFonts w:ascii="TimesNewRomanPS" w:eastAsia="Times New Roman" w:hAnsi="TimesNewRomanPS" w:cs="TimesNewRomanPS"/>
          <w:b/>
          <w:bCs/>
          <w:szCs w:val="24"/>
        </w:rPr>
        <w:t>Website</w:t>
      </w:r>
      <w:r>
        <w:rPr>
          <w:rFonts w:ascii="TimesNewRomanPS" w:eastAsia="Times New Roman" w:hAnsi="TimesNewRomanPS" w:cs="TimesNewRomanPS"/>
          <w:b/>
          <w:bCs/>
          <w:szCs w:val="24"/>
        </w:rPr>
        <w:t>:</w:t>
      </w:r>
      <w:r>
        <w:rPr>
          <w:rFonts w:ascii="TimesNewRomanPS" w:eastAsia="Times New Roman" w:hAnsi="TimesNewRomanPS" w:cs="TimesNewRomanPS"/>
          <w:b/>
          <w:bCs/>
          <w:szCs w:val="24"/>
        </w:rPr>
        <w:tab/>
      </w:r>
      <w:r w:rsidRPr="008E7240">
        <w:rPr>
          <w:rFonts w:ascii="TimesNewRomanPS" w:eastAsia="Times New Roman" w:hAnsi="TimesNewRomanPS" w:cs="TimesNewRomanPS"/>
          <w:b/>
          <w:bCs/>
          <w:szCs w:val="24"/>
        </w:rPr>
        <w:tab/>
      </w:r>
      <w:r>
        <w:rPr>
          <w:rFonts w:ascii="TimesNewRomanPS" w:eastAsia="Times New Roman" w:hAnsi="TimesNewRomanPS" w:cs="TimesNewRomanPS"/>
          <w:b/>
          <w:bCs/>
          <w:szCs w:val="24"/>
        </w:rPr>
        <w:tab/>
      </w:r>
      <w:r>
        <w:rPr>
          <w:rFonts w:ascii="TimesNewRomanPS" w:eastAsia="Times New Roman" w:hAnsi="TimesNewRomanPS" w:cs="TimesNewRomanPS"/>
          <w:b/>
          <w:bCs/>
          <w:szCs w:val="24"/>
        </w:rPr>
        <w:tab/>
      </w:r>
      <w:r>
        <w:rPr>
          <w:rFonts w:ascii="TimesNewRomanPS" w:eastAsia="Times New Roman" w:hAnsi="TimesNewRomanPS" w:cs="TimesNewRomanPS"/>
          <w:b/>
          <w:bCs/>
          <w:szCs w:val="24"/>
        </w:rPr>
        <w:tab/>
      </w:r>
      <w:r>
        <w:rPr>
          <w:rFonts w:ascii="TimesNewRomanPS" w:eastAsia="Times New Roman" w:hAnsi="TimesNewRomanPS" w:cs="TimesNewRomanPS"/>
          <w:b/>
          <w:bCs/>
          <w:szCs w:val="24"/>
        </w:rPr>
        <w:tab/>
      </w:r>
      <w:r>
        <w:rPr>
          <w:rFonts w:ascii="TimesNewRomanPS" w:eastAsia="Times New Roman" w:hAnsi="TimesNewRomanPS" w:cs="TimesNewRomanPS"/>
          <w:b/>
          <w:bCs/>
          <w:szCs w:val="24"/>
        </w:rPr>
        <w:tab/>
      </w:r>
      <w:r w:rsidRPr="008E7240">
        <w:rPr>
          <w:rFonts w:ascii="TimesNewRomanPS" w:eastAsia="Times New Roman" w:hAnsi="TimesNewRomanPS" w:cs="TimesNewRomanPS"/>
          <w:b/>
          <w:bCs/>
          <w:szCs w:val="24"/>
        </w:rPr>
        <w:t xml:space="preserve">October </w:t>
      </w:r>
      <w:r>
        <w:rPr>
          <w:rFonts w:ascii="TimesNewRomanPS" w:eastAsia="Times New Roman" w:hAnsi="TimesNewRomanPS" w:cs="TimesNewRomanPS"/>
          <w:b/>
          <w:bCs/>
          <w:szCs w:val="24"/>
        </w:rPr>
        <w:t>20</w:t>
      </w:r>
      <w:r w:rsidRPr="008E7240">
        <w:rPr>
          <w:rFonts w:ascii="TimesNewRomanPS" w:eastAsia="Times New Roman" w:hAnsi="TimesNewRomanPS" w:cs="TimesNewRomanPS"/>
          <w:b/>
          <w:bCs/>
          <w:szCs w:val="24"/>
        </w:rPr>
        <w:t>, 2020</w:t>
      </w:r>
    </w:p>
    <w:sectPr w:rsidR="008E7240" w:rsidRPr="008E7240" w:rsidSect="00A669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2845D" w14:textId="77777777" w:rsidR="00DA0A11" w:rsidRDefault="00E657C1">
      <w:r>
        <w:separator/>
      </w:r>
    </w:p>
  </w:endnote>
  <w:endnote w:type="continuationSeparator" w:id="0">
    <w:p w14:paraId="65767484" w14:textId="77777777" w:rsidR="00DA0A11" w:rsidRDefault="00E6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78FA1" w14:textId="77777777" w:rsidR="009B24C7" w:rsidRDefault="00E657C1">
    <w:pPr>
      <w:pStyle w:val="DocID"/>
    </w:pPr>
    <w:bookmarkStart w:id="1" w:name="_iDocIDField6a2b2edb-40f7-4de0-b8ee-fc15"/>
    <w:r>
      <w:t>16161870.3</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4D7B2" w14:textId="77777777" w:rsidR="009B24C7" w:rsidRDefault="00E657C1">
    <w:pPr>
      <w:pStyle w:val="DocID"/>
    </w:pPr>
    <w:bookmarkStart w:id="2" w:name="_iDocIDFielde5f718ac-a7b5-4415-a295-3fc6"/>
    <w:r>
      <w:t>16161870.3</w:t>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F29C7" w14:textId="77777777" w:rsidR="009B24C7" w:rsidRDefault="00E657C1">
    <w:pPr>
      <w:pStyle w:val="DocID"/>
    </w:pPr>
    <w:bookmarkStart w:id="3" w:name="_iDocIDFieldfee3eb4d-f547-489d-8352-07b5"/>
    <w:r>
      <w:t>16161870.3</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55AD4" w14:textId="77777777" w:rsidR="00DA0A11" w:rsidRDefault="00E657C1">
      <w:r>
        <w:separator/>
      </w:r>
    </w:p>
  </w:footnote>
  <w:footnote w:type="continuationSeparator" w:id="0">
    <w:p w14:paraId="41DADE12" w14:textId="77777777" w:rsidR="00DA0A11" w:rsidRDefault="00E65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0F015" w14:textId="77777777" w:rsidR="002F4BE1" w:rsidRDefault="002F4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E497" w14:textId="77777777" w:rsidR="002F4BE1" w:rsidRDefault="002F4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1082" w14:textId="77777777" w:rsidR="002F4BE1" w:rsidRDefault="002F4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24523"/>
    <w:multiLevelType w:val="multilevel"/>
    <w:tmpl w:val="60F04072"/>
    <w:lvl w:ilvl="0">
      <w:start w:val="1"/>
      <w:numFmt w:val="upperRoman"/>
      <w:pStyle w:val="Heading1"/>
      <w:lvlText w:val="%1."/>
      <w:lvlJc w:val="left"/>
      <w:pPr>
        <w:ind w:left="720" w:hanging="720"/>
      </w:pPr>
      <w:rPr>
        <w:rFonts w:ascii="Times New Roman" w:hAnsi="Times New Roman" w:hint="default"/>
        <w:b w:val="0"/>
        <w:i w:val="0"/>
        <w:sz w:val="24"/>
      </w:rPr>
    </w:lvl>
    <w:lvl w:ilvl="1">
      <w:start w:val="1"/>
      <w:numFmt w:val="upperLetter"/>
      <w:pStyle w:val="Heading2"/>
      <w:lvlText w:val="%2."/>
      <w:lvlJc w:val="left"/>
      <w:pPr>
        <w:ind w:left="1440" w:hanging="720"/>
      </w:pPr>
      <w:rPr>
        <w:rFonts w:ascii="Times New Roman" w:hAnsi="Times New Roman" w:hint="default"/>
        <w:b w:val="0"/>
        <w:i w:val="0"/>
        <w:sz w:val="24"/>
      </w:rPr>
    </w:lvl>
    <w:lvl w:ilvl="2">
      <w:start w:val="1"/>
      <w:numFmt w:val="decimal"/>
      <w:pStyle w:val="Heading3"/>
      <w:lvlText w:val="%3."/>
      <w:lvlJc w:val="left"/>
      <w:pPr>
        <w:ind w:left="2160" w:hanging="720"/>
      </w:pPr>
      <w:rPr>
        <w:rFonts w:ascii="Times New Roman" w:hAnsi="Times New Roman" w:hint="default"/>
        <w:b w:val="0"/>
        <w:i w:val="0"/>
        <w:sz w:val="24"/>
      </w:rPr>
    </w:lvl>
    <w:lvl w:ilvl="3">
      <w:start w:val="1"/>
      <w:numFmt w:val="lowerLetter"/>
      <w:pStyle w:val="Heading4"/>
      <w:lvlText w:val="%4."/>
      <w:lvlJc w:val="left"/>
      <w:pPr>
        <w:ind w:left="2160" w:hanging="360"/>
      </w:pPr>
      <w:rPr>
        <w:rFonts w:hint="default"/>
      </w:rPr>
    </w:lvl>
    <w:lvl w:ilvl="4">
      <w:start w:val="1"/>
      <w:numFmt w:val="lowerRoman"/>
      <w:pStyle w:val="Heading5"/>
      <w:lvlText w:val="%5)"/>
      <w:lvlJc w:val="left"/>
      <w:pPr>
        <w:ind w:left="2160" w:firstLine="0"/>
      </w:pPr>
      <w:rPr>
        <w:rFonts w:ascii="Times New Roman" w:hAnsi="Times New Roman" w:hint="default"/>
        <w:b w:val="0"/>
        <w:i w:val="0"/>
        <w:sz w:val="24"/>
      </w:rPr>
    </w:lvl>
    <w:lvl w:ilvl="5">
      <w:start w:val="1"/>
      <w:numFmt w:val="bullet"/>
      <w:pStyle w:val="Heading6"/>
      <w:lvlText w:val=""/>
      <w:lvlJc w:val="left"/>
      <w:pPr>
        <w:ind w:left="288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87"/>
    <w:rsid w:val="00161219"/>
    <w:rsid w:val="00176375"/>
    <w:rsid w:val="002D0969"/>
    <w:rsid w:val="002F4BE1"/>
    <w:rsid w:val="00311753"/>
    <w:rsid w:val="00332613"/>
    <w:rsid w:val="003D65C6"/>
    <w:rsid w:val="00446D54"/>
    <w:rsid w:val="004621D4"/>
    <w:rsid w:val="00533DF2"/>
    <w:rsid w:val="00711C16"/>
    <w:rsid w:val="007E5CDC"/>
    <w:rsid w:val="008C0E14"/>
    <w:rsid w:val="008E31B0"/>
    <w:rsid w:val="008E7240"/>
    <w:rsid w:val="009B24C7"/>
    <w:rsid w:val="00C22787"/>
    <w:rsid w:val="00C356A5"/>
    <w:rsid w:val="00D13EFE"/>
    <w:rsid w:val="00DA0A11"/>
    <w:rsid w:val="00E657C1"/>
    <w:rsid w:val="00F265EC"/>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9A07F-D6A8-4F51-ADFA-8DF91844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2"/>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B0"/>
    <w:pPr>
      <w:spacing w:after="0" w:line="240" w:lineRule="auto"/>
    </w:pPr>
    <w:rPr>
      <w:rFonts w:ascii="Times New Roman" w:hAnsi="Times New Roman"/>
      <w:sz w:val="24"/>
    </w:rPr>
  </w:style>
  <w:style w:type="paragraph" w:styleId="Heading1">
    <w:name w:val="heading 1"/>
    <w:basedOn w:val="Normal"/>
    <w:next w:val="Heading2"/>
    <w:link w:val="Heading1Char"/>
    <w:uiPriority w:val="1"/>
    <w:qFormat/>
    <w:rsid w:val="00FD1941"/>
    <w:pPr>
      <w:keepNext/>
      <w:keepLines/>
      <w:numPr>
        <w:numId w:val="19"/>
      </w:numPr>
      <w:spacing w:after="240"/>
      <w:outlineLvl w:val="0"/>
    </w:pPr>
    <w:rPr>
      <w:rFonts w:eastAsiaTheme="majorEastAsia" w:cstheme="majorBidi"/>
      <w:bCs/>
      <w:color w:val="000000" w:themeColor="text1"/>
      <w:szCs w:val="28"/>
    </w:rPr>
  </w:style>
  <w:style w:type="paragraph" w:styleId="Heading2">
    <w:name w:val="heading 2"/>
    <w:basedOn w:val="Normal"/>
    <w:link w:val="Heading2Char"/>
    <w:uiPriority w:val="1"/>
    <w:qFormat/>
    <w:rsid w:val="00FD1941"/>
    <w:pPr>
      <w:numPr>
        <w:ilvl w:val="1"/>
        <w:numId w:val="19"/>
      </w:numPr>
      <w:spacing w:after="240"/>
      <w:outlineLvl w:val="1"/>
    </w:pPr>
    <w:rPr>
      <w:rFonts w:eastAsiaTheme="majorEastAsia" w:cstheme="majorBidi"/>
      <w:bCs/>
      <w:color w:val="000000" w:themeColor="text1"/>
      <w:szCs w:val="26"/>
    </w:rPr>
  </w:style>
  <w:style w:type="paragraph" w:styleId="Heading3">
    <w:name w:val="heading 3"/>
    <w:basedOn w:val="Normal"/>
    <w:link w:val="Heading3Char"/>
    <w:uiPriority w:val="1"/>
    <w:qFormat/>
    <w:rsid w:val="00FD1941"/>
    <w:pPr>
      <w:keepLines/>
      <w:numPr>
        <w:ilvl w:val="2"/>
        <w:numId w:val="19"/>
      </w:numPr>
      <w:spacing w:after="240"/>
      <w:outlineLvl w:val="2"/>
    </w:pPr>
    <w:rPr>
      <w:rFonts w:eastAsiaTheme="majorEastAsia" w:cstheme="majorBidi"/>
      <w:bCs/>
      <w:color w:val="000000" w:themeColor="text1"/>
    </w:rPr>
  </w:style>
  <w:style w:type="paragraph" w:styleId="Heading4">
    <w:name w:val="heading 4"/>
    <w:basedOn w:val="Normal"/>
    <w:link w:val="Heading4Char"/>
    <w:uiPriority w:val="1"/>
    <w:qFormat/>
    <w:rsid w:val="00FD1941"/>
    <w:pPr>
      <w:keepNext/>
      <w:keepLines/>
      <w:numPr>
        <w:ilvl w:val="3"/>
        <w:numId w:val="19"/>
      </w:numPr>
      <w:spacing w:after="240"/>
      <w:outlineLvl w:val="3"/>
    </w:pPr>
    <w:rPr>
      <w:rFonts w:eastAsiaTheme="majorEastAsia" w:cstheme="majorBidi"/>
      <w:bCs/>
      <w:iCs/>
      <w:color w:val="000000" w:themeColor="text1"/>
    </w:rPr>
  </w:style>
  <w:style w:type="paragraph" w:styleId="Heading5">
    <w:name w:val="heading 5"/>
    <w:basedOn w:val="Normal"/>
    <w:link w:val="Heading5Char"/>
    <w:uiPriority w:val="1"/>
    <w:qFormat/>
    <w:rsid w:val="00FD1941"/>
    <w:pPr>
      <w:keepLines/>
      <w:numPr>
        <w:ilvl w:val="4"/>
        <w:numId w:val="19"/>
      </w:numPr>
      <w:spacing w:after="240"/>
      <w:outlineLvl w:val="4"/>
    </w:pPr>
    <w:rPr>
      <w:rFonts w:eastAsiaTheme="majorEastAsia" w:cstheme="majorBidi"/>
      <w:color w:val="000000" w:themeColor="text1"/>
    </w:rPr>
  </w:style>
  <w:style w:type="paragraph" w:styleId="Heading6">
    <w:name w:val="heading 6"/>
    <w:basedOn w:val="Normal"/>
    <w:link w:val="Heading6Char"/>
    <w:uiPriority w:val="1"/>
    <w:qFormat/>
    <w:rsid w:val="00FD1941"/>
    <w:pPr>
      <w:keepLines/>
      <w:numPr>
        <w:ilvl w:val="5"/>
        <w:numId w:val="19"/>
      </w:numPr>
      <w:spacing w:after="120"/>
      <w:outlineLvl w:val="5"/>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1941"/>
    <w:rPr>
      <w:rFonts w:ascii="Times New Roman" w:eastAsiaTheme="majorEastAsia" w:hAnsi="Times New Roman" w:cstheme="majorBidi"/>
      <w:bCs/>
      <w:color w:val="000000" w:themeColor="text1"/>
      <w:sz w:val="24"/>
      <w:szCs w:val="28"/>
    </w:rPr>
  </w:style>
  <w:style w:type="character" w:customStyle="1" w:styleId="Heading2Char">
    <w:name w:val="Heading 2 Char"/>
    <w:basedOn w:val="DefaultParagraphFont"/>
    <w:link w:val="Heading2"/>
    <w:uiPriority w:val="1"/>
    <w:rsid w:val="00FD1941"/>
    <w:rPr>
      <w:rFonts w:ascii="Times New Roman" w:eastAsiaTheme="majorEastAsia" w:hAnsi="Times New Roman" w:cstheme="majorBidi"/>
      <w:bCs/>
      <w:color w:val="000000" w:themeColor="text1"/>
      <w:sz w:val="24"/>
      <w:szCs w:val="26"/>
    </w:rPr>
  </w:style>
  <w:style w:type="character" w:customStyle="1" w:styleId="Heading4Char">
    <w:name w:val="Heading 4 Char"/>
    <w:basedOn w:val="DefaultParagraphFont"/>
    <w:link w:val="Heading4"/>
    <w:uiPriority w:val="1"/>
    <w:rsid w:val="00FD1941"/>
    <w:rPr>
      <w:rFonts w:ascii="Times New Roman" w:eastAsiaTheme="majorEastAsia" w:hAnsi="Times New Roman" w:cstheme="majorBidi"/>
      <w:bCs/>
      <w:iCs/>
      <w:color w:val="000000" w:themeColor="text1"/>
      <w:sz w:val="24"/>
    </w:rPr>
  </w:style>
  <w:style w:type="character" w:customStyle="1" w:styleId="Heading5Char">
    <w:name w:val="Heading 5 Char"/>
    <w:basedOn w:val="DefaultParagraphFont"/>
    <w:link w:val="Heading5"/>
    <w:uiPriority w:val="1"/>
    <w:rsid w:val="00FD1941"/>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1"/>
    <w:rsid w:val="00FD1941"/>
    <w:rPr>
      <w:rFonts w:ascii="Times New Roman" w:eastAsiaTheme="majorEastAsia" w:hAnsi="Times New Roman" w:cstheme="majorBidi"/>
      <w:iCs/>
      <w:color w:val="000000" w:themeColor="text1"/>
      <w:sz w:val="24"/>
    </w:rPr>
  </w:style>
  <w:style w:type="paragraph" w:styleId="Title">
    <w:name w:val="Title"/>
    <w:basedOn w:val="Normal"/>
    <w:next w:val="Normal"/>
    <w:link w:val="TitleChar"/>
    <w:uiPriority w:val="1"/>
    <w:qFormat/>
    <w:rsid w:val="00D13EFE"/>
    <w:pPr>
      <w:spacing w:after="300"/>
      <w:contextualSpacing/>
      <w:jc w:val="center"/>
    </w:pPr>
    <w:rPr>
      <w:rFonts w:eastAsiaTheme="majorEastAsia" w:cstheme="majorBidi"/>
      <w:color w:val="000000" w:themeColor="text1"/>
      <w:spacing w:val="5"/>
      <w:kern w:val="28"/>
      <w:sz w:val="28"/>
      <w:szCs w:val="52"/>
    </w:rPr>
  </w:style>
  <w:style w:type="character" w:customStyle="1" w:styleId="TitleChar">
    <w:name w:val="Title Char"/>
    <w:basedOn w:val="DefaultParagraphFont"/>
    <w:link w:val="Title"/>
    <w:uiPriority w:val="1"/>
    <w:rsid w:val="00D13EFE"/>
    <w:rPr>
      <w:rFonts w:ascii="Times New Roman" w:eastAsiaTheme="majorEastAsia" w:hAnsi="Times New Roman" w:cstheme="majorBidi"/>
      <w:color w:val="000000" w:themeColor="text1"/>
      <w:spacing w:val="5"/>
      <w:kern w:val="28"/>
      <w:sz w:val="28"/>
      <w:szCs w:val="52"/>
    </w:rPr>
  </w:style>
  <w:style w:type="paragraph" w:styleId="BlockText">
    <w:name w:val="Block Text"/>
    <w:basedOn w:val="Normal"/>
    <w:next w:val="BodyText"/>
    <w:uiPriority w:val="1"/>
    <w:qFormat/>
    <w:rsid w:val="00FD1941"/>
    <w:pPr>
      <w:spacing w:after="240"/>
      <w:ind w:left="720" w:right="720"/>
    </w:pPr>
    <w:rPr>
      <w:rFonts w:eastAsiaTheme="minorEastAsia"/>
      <w:iCs/>
      <w:color w:val="000000" w:themeColor="text1"/>
    </w:rPr>
  </w:style>
  <w:style w:type="paragraph" w:styleId="BodyText">
    <w:name w:val="Body Text"/>
    <w:basedOn w:val="Normal"/>
    <w:link w:val="BodyTextChar"/>
    <w:qFormat/>
    <w:rsid w:val="00FD1941"/>
    <w:pPr>
      <w:spacing w:after="240"/>
      <w:ind w:firstLine="720"/>
    </w:pPr>
  </w:style>
  <w:style w:type="character" w:customStyle="1" w:styleId="BodyTextChar">
    <w:name w:val="Body Text Char"/>
    <w:basedOn w:val="DefaultParagraphFont"/>
    <w:link w:val="BodyText"/>
    <w:rsid w:val="00FD1941"/>
    <w:rPr>
      <w:rFonts w:ascii="Times New Roman" w:hAnsi="Times New Roman"/>
      <w:sz w:val="24"/>
    </w:rPr>
  </w:style>
  <w:style w:type="character" w:customStyle="1" w:styleId="Heading3Char">
    <w:name w:val="Heading 3 Char"/>
    <w:basedOn w:val="DefaultParagraphFont"/>
    <w:link w:val="Heading3"/>
    <w:uiPriority w:val="1"/>
    <w:rsid w:val="00FD1941"/>
    <w:rPr>
      <w:rFonts w:ascii="Times New Roman" w:eastAsiaTheme="majorEastAsia" w:hAnsi="Times New Roman" w:cstheme="majorBidi"/>
      <w:bCs/>
      <w:color w:val="000000" w:themeColor="text1"/>
      <w:sz w:val="24"/>
    </w:rPr>
  </w:style>
  <w:style w:type="paragraph" w:styleId="BodyText2">
    <w:name w:val="Body Text 2"/>
    <w:basedOn w:val="Normal"/>
    <w:link w:val="BodyText2Char"/>
    <w:uiPriority w:val="2"/>
    <w:rsid w:val="00161219"/>
    <w:pPr>
      <w:spacing w:after="240"/>
      <w:ind w:left="1440" w:right="1440"/>
    </w:pPr>
  </w:style>
  <w:style w:type="character" w:customStyle="1" w:styleId="BodyText2Char">
    <w:name w:val="Body Text 2 Char"/>
    <w:basedOn w:val="DefaultParagraphFont"/>
    <w:link w:val="BodyText2"/>
    <w:uiPriority w:val="2"/>
    <w:rsid w:val="00161219"/>
    <w:rPr>
      <w:rFonts w:ascii="Times New Roman" w:hAnsi="Times New Roman"/>
      <w:sz w:val="24"/>
    </w:rPr>
  </w:style>
  <w:style w:type="paragraph" w:styleId="Subtitle">
    <w:name w:val="Subtitle"/>
    <w:basedOn w:val="Normal"/>
    <w:next w:val="Normal"/>
    <w:link w:val="SubtitleChar"/>
    <w:uiPriority w:val="39"/>
    <w:unhideWhenUsed/>
    <w:rsid w:val="008C0E14"/>
    <w:pPr>
      <w:numPr>
        <w:ilvl w:val="1"/>
      </w:numPr>
    </w:pPr>
    <w:rPr>
      <w:rFonts w:eastAsiaTheme="majorEastAsia" w:cstheme="majorBidi"/>
      <w:i/>
      <w:iCs/>
      <w:color w:val="000000" w:themeColor="text1"/>
      <w:spacing w:val="15"/>
      <w:sz w:val="22"/>
      <w:szCs w:val="24"/>
    </w:rPr>
  </w:style>
  <w:style w:type="character" w:customStyle="1" w:styleId="SubtitleChar">
    <w:name w:val="Subtitle Char"/>
    <w:basedOn w:val="DefaultParagraphFont"/>
    <w:link w:val="Subtitle"/>
    <w:uiPriority w:val="39"/>
    <w:rsid w:val="008E31B0"/>
    <w:rPr>
      <w:rFonts w:ascii="Times New Roman" w:eastAsiaTheme="majorEastAsia" w:hAnsi="Times New Roman" w:cstheme="majorBidi"/>
      <w:i/>
      <w:iCs/>
      <w:color w:val="000000" w:themeColor="text1"/>
      <w:spacing w:val="15"/>
      <w:szCs w:val="24"/>
    </w:rPr>
  </w:style>
  <w:style w:type="paragraph" w:customStyle="1" w:styleId="DocID">
    <w:name w:val="DocID"/>
    <w:basedOn w:val="Footer"/>
    <w:next w:val="Footer"/>
    <w:link w:val="DocIDChar"/>
    <w:rsid w:val="007E5CDC"/>
    <w:pPr>
      <w:tabs>
        <w:tab w:val="clear" w:pos="4680"/>
        <w:tab w:val="clear" w:pos="9360"/>
      </w:tabs>
      <w:autoSpaceDE w:val="0"/>
      <w:autoSpaceDN w:val="0"/>
      <w:adjustRightInd w:val="0"/>
      <w:jc w:val="right"/>
    </w:pPr>
    <w:rPr>
      <w:rFonts w:eastAsia="Times New Roman" w:cs="Times New Roman"/>
      <w:sz w:val="16"/>
      <w:szCs w:val="20"/>
    </w:rPr>
  </w:style>
  <w:style w:type="character" w:customStyle="1" w:styleId="DocIDChar">
    <w:name w:val="DocID Char"/>
    <w:basedOn w:val="DefaultParagraphFont"/>
    <w:link w:val="DocID"/>
    <w:rsid w:val="007E5CDC"/>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7E5CDC"/>
    <w:pPr>
      <w:tabs>
        <w:tab w:val="center" w:pos="4680"/>
        <w:tab w:val="right" w:pos="9360"/>
      </w:tabs>
    </w:pPr>
  </w:style>
  <w:style w:type="character" w:customStyle="1" w:styleId="FooterChar">
    <w:name w:val="Footer Char"/>
    <w:basedOn w:val="DefaultParagraphFont"/>
    <w:link w:val="Footer"/>
    <w:uiPriority w:val="99"/>
    <w:rsid w:val="007E5CDC"/>
    <w:rPr>
      <w:rFonts w:ascii="Times New Roman" w:hAnsi="Times New Roman"/>
      <w:sz w:val="24"/>
    </w:rPr>
  </w:style>
  <w:style w:type="paragraph" w:styleId="Header">
    <w:name w:val="header"/>
    <w:basedOn w:val="Normal"/>
    <w:link w:val="HeaderChar"/>
    <w:uiPriority w:val="99"/>
    <w:unhideWhenUsed/>
    <w:rsid w:val="007E5CDC"/>
    <w:pPr>
      <w:tabs>
        <w:tab w:val="center" w:pos="4680"/>
        <w:tab w:val="right" w:pos="9360"/>
      </w:tabs>
    </w:pPr>
  </w:style>
  <w:style w:type="character" w:customStyle="1" w:styleId="HeaderChar">
    <w:name w:val="Header Char"/>
    <w:basedOn w:val="DefaultParagraphFont"/>
    <w:link w:val="Header"/>
    <w:uiPriority w:val="99"/>
    <w:rsid w:val="007E5CDC"/>
    <w:rPr>
      <w:rFonts w:ascii="Times New Roman" w:hAnsi="Times New Roman"/>
      <w:sz w:val="24"/>
    </w:rPr>
  </w:style>
  <w:style w:type="character" w:styleId="Hyperlink">
    <w:name w:val="Hyperlink"/>
    <w:basedOn w:val="DefaultParagraphFont"/>
    <w:uiPriority w:val="99"/>
    <w:unhideWhenUsed/>
    <w:rsid w:val="008E7240"/>
    <w:rPr>
      <w:color w:val="0000FF" w:themeColor="hyperlink"/>
      <w:u w:val="single"/>
    </w:rPr>
  </w:style>
  <w:style w:type="paragraph" w:customStyle="1" w:styleId="DefaultText">
    <w:name w:val="Default Text"/>
    <w:basedOn w:val="Normal"/>
    <w:rsid w:val="008E7240"/>
    <w:pPr>
      <w:autoSpaceDE w:val="0"/>
      <w:autoSpaceDN w:val="0"/>
      <w:adjustRightInd w:val="0"/>
    </w:pPr>
    <w:rPr>
      <w:rFonts w:ascii="TimesNewRomanPS" w:eastAsia="Times New Roman" w:hAnsi="TimesNewRomanPS" w:cs="TimesNewRomanPS"/>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secretary@wolfeboronh.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lobal.gotomeeting.com/join/44755026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Capone-Muccio</dc:creator>
  <cp:lastModifiedBy>Amy Capone-Muccio</cp:lastModifiedBy>
  <cp:revision>2</cp:revision>
  <dcterms:created xsi:type="dcterms:W3CDTF">2020-10-19T17:39:00Z</dcterms:created>
  <dcterms:modified xsi:type="dcterms:W3CDTF">2020-10-19T17:39:00Z</dcterms:modified>
</cp:coreProperties>
</file>