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D5D" w:rsidRDefault="00534585">
      <w:pPr>
        <w:pStyle w:val="Body"/>
        <w:rPr>
          <w:sz w:val="24"/>
          <w:szCs w:val="24"/>
        </w:rPr>
      </w:pPr>
      <w:bookmarkStart w:id="0" w:name="_GoBack"/>
      <w:bookmarkEnd w:id="0"/>
      <w:r>
        <w:rPr>
          <w:sz w:val="24"/>
          <w:szCs w:val="24"/>
        </w:rPr>
        <w:t>Trustees of the Trust Funds</w:t>
      </w:r>
    </w:p>
    <w:p w:rsidR="00360D5D" w:rsidRDefault="00534585">
      <w:pPr>
        <w:pStyle w:val="Body"/>
        <w:rPr>
          <w:sz w:val="24"/>
          <w:szCs w:val="24"/>
        </w:rPr>
      </w:pPr>
      <w:r>
        <w:rPr>
          <w:sz w:val="24"/>
          <w:szCs w:val="24"/>
        </w:rPr>
        <w:t xml:space="preserve">Meeting Minutes: 10/26/20 </w:t>
      </w:r>
    </w:p>
    <w:p w:rsidR="00360D5D" w:rsidRDefault="00360D5D">
      <w:pPr>
        <w:pStyle w:val="Body"/>
        <w:rPr>
          <w:sz w:val="24"/>
          <w:szCs w:val="24"/>
        </w:rPr>
      </w:pPr>
    </w:p>
    <w:p w:rsidR="00360D5D" w:rsidRDefault="00534585">
      <w:pPr>
        <w:pStyle w:val="Body"/>
        <w:rPr>
          <w:sz w:val="24"/>
          <w:szCs w:val="24"/>
        </w:rPr>
      </w:pPr>
      <w:r>
        <w:rPr>
          <w:sz w:val="24"/>
          <w:szCs w:val="24"/>
        </w:rPr>
        <w:t>Present:  Barbara Lobdell, Judy Cole, Karen Haskell</w:t>
      </w:r>
    </w:p>
    <w:p w:rsidR="00360D5D" w:rsidRDefault="00360D5D">
      <w:pPr>
        <w:pStyle w:val="Body"/>
        <w:rPr>
          <w:sz w:val="24"/>
          <w:szCs w:val="24"/>
        </w:rPr>
      </w:pPr>
    </w:p>
    <w:p w:rsidR="00360D5D" w:rsidRDefault="00534585">
      <w:pPr>
        <w:pStyle w:val="Body"/>
        <w:rPr>
          <w:sz w:val="24"/>
          <w:szCs w:val="24"/>
        </w:rPr>
      </w:pPr>
      <w:r>
        <w:rPr>
          <w:sz w:val="24"/>
          <w:szCs w:val="24"/>
        </w:rPr>
        <w:t>The meeting was called to order at 1:37pm.</w:t>
      </w:r>
    </w:p>
    <w:p w:rsidR="00360D5D" w:rsidRDefault="00360D5D">
      <w:pPr>
        <w:pStyle w:val="Body"/>
        <w:rPr>
          <w:sz w:val="24"/>
          <w:szCs w:val="24"/>
        </w:rPr>
      </w:pPr>
    </w:p>
    <w:p w:rsidR="00360D5D" w:rsidRDefault="00534585">
      <w:pPr>
        <w:pStyle w:val="Body"/>
        <w:rPr>
          <w:sz w:val="24"/>
          <w:szCs w:val="24"/>
        </w:rPr>
      </w:pPr>
      <w:r>
        <w:rPr>
          <w:sz w:val="24"/>
          <w:szCs w:val="24"/>
        </w:rPr>
        <w:t xml:space="preserve">Barbara Lobdell made a motion to approve the Minutes from the September meeting.  Judy Cole seconded. </w:t>
      </w:r>
      <w:r>
        <w:rPr>
          <w:sz w:val="24"/>
          <w:szCs w:val="24"/>
        </w:rPr>
        <w:t xml:space="preserve"> Motion carried unanimously.</w:t>
      </w:r>
    </w:p>
    <w:p w:rsidR="00360D5D" w:rsidRDefault="00360D5D">
      <w:pPr>
        <w:pStyle w:val="Body"/>
        <w:rPr>
          <w:sz w:val="24"/>
          <w:szCs w:val="24"/>
        </w:rPr>
      </w:pPr>
    </w:p>
    <w:p w:rsidR="00360D5D" w:rsidRDefault="00534585">
      <w:pPr>
        <w:pStyle w:val="Body"/>
        <w:rPr>
          <w:sz w:val="24"/>
          <w:szCs w:val="24"/>
        </w:rPr>
      </w:pPr>
      <w:r>
        <w:rPr>
          <w:sz w:val="24"/>
          <w:szCs w:val="24"/>
        </w:rPr>
        <w:t>Barbara presented an update on the Jean Russell Fund.  Wolfeboro Attorney Mark Puffer will send the Trustees a hard copy of the agreement to expend the remaining interest and principal from the fund.  Barbara will touch base w</w:t>
      </w:r>
      <w:r>
        <w:rPr>
          <w:sz w:val="24"/>
          <w:szCs w:val="24"/>
        </w:rPr>
        <w:t xml:space="preserve">ith the appropriate school districts (Tuftonboro, </w:t>
      </w:r>
      <w:proofErr w:type="spellStart"/>
      <w:r>
        <w:rPr>
          <w:sz w:val="24"/>
          <w:szCs w:val="24"/>
        </w:rPr>
        <w:t>Ossipee</w:t>
      </w:r>
      <w:proofErr w:type="spellEnd"/>
      <w:r>
        <w:rPr>
          <w:sz w:val="24"/>
          <w:szCs w:val="24"/>
        </w:rPr>
        <w:t xml:space="preserve">, </w:t>
      </w:r>
      <w:proofErr w:type="gramStart"/>
      <w:r>
        <w:rPr>
          <w:sz w:val="24"/>
          <w:szCs w:val="24"/>
        </w:rPr>
        <w:t>Effingham</w:t>
      </w:r>
      <w:proofErr w:type="gramEnd"/>
      <w:r>
        <w:rPr>
          <w:sz w:val="24"/>
          <w:szCs w:val="24"/>
        </w:rPr>
        <w:t xml:space="preserve"> - Grades 1-6) to see if there is a current student in need of some kind of medical treatment, which is the purpose of the fund.</w:t>
      </w:r>
    </w:p>
    <w:p w:rsidR="00360D5D" w:rsidRDefault="00360D5D">
      <w:pPr>
        <w:pStyle w:val="Body"/>
        <w:rPr>
          <w:sz w:val="24"/>
          <w:szCs w:val="24"/>
        </w:rPr>
      </w:pPr>
    </w:p>
    <w:p w:rsidR="00360D5D" w:rsidRDefault="00534585">
      <w:pPr>
        <w:pStyle w:val="Body"/>
        <w:rPr>
          <w:sz w:val="24"/>
          <w:szCs w:val="24"/>
        </w:rPr>
      </w:pPr>
      <w:r>
        <w:rPr>
          <w:sz w:val="24"/>
          <w:szCs w:val="24"/>
        </w:rPr>
        <w:t xml:space="preserve">The Warmth and More Fund received a donation of $12,500.  </w:t>
      </w:r>
      <w:r>
        <w:rPr>
          <w:sz w:val="24"/>
          <w:szCs w:val="24"/>
        </w:rPr>
        <w:t>This fund is managed by Amy Muccio.  It is for individuals who qualify financially and are in need of heating or other cold weather protection.  Amy stopped by the meeting to describe the fund in greater detail.</w:t>
      </w:r>
    </w:p>
    <w:p w:rsidR="00360D5D" w:rsidRDefault="00360D5D">
      <w:pPr>
        <w:pStyle w:val="Body"/>
        <w:rPr>
          <w:sz w:val="24"/>
          <w:szCs w:val="24"/>
        </w:rPr>
      </w:pPr>
    </w:p>
    <w:p w:rsidR="00360D5D" w:rsidRDefault="00534585">
      <w:pPr>
        <w:pStyle w:val="Body"/>
        <w:rPr>
          <w:sz w:val="24"/>
          <w:szCs w:val="24"/>
        </w:rPr>
      </w:pPr>
      <w:r>
        <w:rPr>
          <w:sz w:val="24"/>
          <w:szCs w:val="24"/>
        </w:rPr>
        <w:t>The Trustees adjourned at 2:07pm to work on</w:t>
      </w:r>
      <w:r>
        <w:rPr>
          <w:sz w:val="24"/>
          <w:szCs w:val="24"/>
        </w:rPr>
        <w:t xml:space="preserve"> the continuing review of the Trusts that are in the office files.</w:t>
      </w:r>
    </w:p>
    <w:p w:rsidR="00360D5D" w:rsidRDefault="00360D5D">
      <w:pPr>
        <w:pStyle w:val="Body"/>
        <w:rPr>
          <w:sz w:val="24"/>
          <w:szCs w:val="24"/>
        </w:rPr>
      </w:pPr>
    </w:p>
    <w:p w:rsidR="00360D5D" w:rsidRDefault="00534585">
      <w:pPr>
        <w:pStyle w:val="Body"/>
        <w:rPr>
          <w:sz w:val="24"/>
          <w:szCs w:val="24"/>
        </w:rPr>
      </w:pPr>
      <w:r>
        <w:rPr>
          <w:sz w:val="24"/>
          <w:szCs w:val="24"/>
        </w:rPr>
        <w:t>Respectfully submitted:</w:t>
      </w:r>
    </w:p>
    <w:p w:rsidR="00360D5D" w:rsidRDefault="00534585">
      <w:pPr>
        <w:pStyle w:val="Body"/>
      </w:pPr>
      <w:r>
        <w:rPr>
          <w:sz w:val="24"/>
          <w:szCs w:val="24"/>
        </w:rPr>
        <w:t>Karen Haskell, Secretary</w:t>
      </w:r>
      <w:r>
        <w:rPr>
          <w:rFonts w:ascii="Arial Unicode MS" w:hAnsi="Arial Unicode MS"/>
          <w:sz w:val="24"/>
          <w:szCs w:val="24"/>
        </w:rPr>
        <w:br w:type="page"/>
      </w:r>
    </w:p>
    <w:sectPr w:rsidR="00360D5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4585">
      <w:r>
        <w:separator/>
      </w:r>
    </w:p>
  </w:endnote>
  <w:endnote w:type="continuationSeparator" w:id="0">
    <w:p w:rsidR="00000000" w:rsidRDefault="0053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5D" w:rsidRDefault="00360D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4585">
      <w:r>
        <w:separator/>
      </w:r>
    </w:p>
  </w:footnote>
  <w:footnote w:type="continuationSeparator" w:id="0">
    <w:p w:rsidR="00000000" w:rsidRDefault="0053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5D" w:rsidRDefault="00360D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5D"/>
    <w:rsid w:val="00360D5D"/>
    <w:rsid w:val="0053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7DD7A-9AA6-45E2-A8DC-0FFF5EE9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2</cp:revision>
  <dcterms:created xsi:type="dcterms:W3CDTF">2021-02-22T13:38:00Z</dcterms:created>
  <dcterms:modified xsi:type="dcterms:W3CDTF">2021-02-22T13:38:00Z</dcterms:modified>
</cp:coreProperties>
</file>